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9A08E" w14:textId="77777777" w:rsidR="00684EE7" w:rsidRPr="000A0A38" w:rsidRDefault="00DB2562">
      <w:pPr>
        <w:pBdr>
          <w:top w:val="single" w:sz="12" w:space="1" w:color="auto"/>
          <w:left w:val="single" w:sz="12" w:space="4" w:color="auto"/>
          <w:bottom w:val="single" w:sz="12" w:space="1" w:color="auto"/>
          <w:right w:val="single" w:sz="12" w:space="4" w:color="auto"/>
        </w:pBdr>
        <w:shd w:val="clear" w:color="auto" w:fill="D9D9D9" w:themeFill="background1" w:themeFillShade="D9"/>
        <w:jc w:val="center"/>
        <w:rPr>
          <w:rFonts w:ascii="Arial" w:hAnsi="Arial" w:cs="Arial"/>
          <w:b/>
          <w:sz w:val="32"/>
          <w:szCs w:val="36"/>
          <w:lang w:val="fr-FR"/>
        </w:rPr>
      </w:pPr>
      <w:r w:rsidRPr="000A0A38">
        <w:rPr>
          <w:rFonts w:ascii="Arial" w:hAnsi="Arial" w:cs="Arial"/>
          <w:b/>
          <w:sz w:val="32"/>
          <w:szCs w:val="36"/>
          <w:lang w:val="fr-FR"/>
        </w:rPr>
        <w:t>Règlement de la consultation</w:t>
      </w:r>
    </w:p>
    <w:p w14:paraId="63F12B78" w14:textId="77777777" w:rsidR="00684EE7" w:rsidRPr="000A0A38" w:rsidRDefault="00684EE7">
      <w:pPr>
        <w:rPr>
          <w:rFonts w:ascii="Arial" w:hAnsi="Arial" w:cs="Arial"/>
          <w:lang w:val="fr-FR"/>
        </w:rPr>
      </w:pPr>
    </w:p>
    <w:p w14:paraId="361D8A2A" w14:textId="77777777" w:rsidR="00684EE7" w:rsidRPr="000A0A38" w:rsidRDefault="00DB2562" w:rsidP="00411401">
      <w:pPr>
        <w:jc w:val="center"/>
        <w:rPr>
          <w:rFonts w:ascii="Arial" w:hAnsi="Arial" w:cs="Arial"/>
          <w:b/>
          <w:sz w:val="24"/>
          <w:lang w:val="fr-FR"/>
        </w:rPr>
      </w:pPr>
      <w:r w:rsidRPr="000A0A38">
        <w:rPr>
          <w:rFonts w:ascii="Arial" w:hAnsi="Arial" w:cs="Arial"/>
          <w:b/>
          <w:sz w:val="24"/>
          <w:lang w:val="fr-FR"/>
        </w:rPr>
        <w:t>AUTORISATION D’OCCUPATION DU PORT DE PLAISANCE DU LAVANDOU – EXPLOITATION D’UNE ACTIVITE COMMERCIALE</w:t>
      </w:r>
      <w:r w:rsidR="00790F18">
        <w:rPr>
          <w:rFonts w:ascii="Arial" w:hAnsi="Arial" w:cs="Arial"/>
          <w:b/>
          <w:sz w:val="24"/>
          <w:lang w:val="fr-FR"/>
        </w:rPr>
        <w:t xml:space="preserve"> EN LIEN AVEC LE PORT DE PLAISANCE</w:t>
      </w:r>
    </w:p>
    <w:p w14:paraId="264A327E" w14:textId="77777777" w:rsidR="00684EE7" w:rsidRPr="000A0A38" w:rsidRDefault="00684EE7">
      <w:pPr>
        <w:rPr>
          <w:rFonts w:ascii="Arial" w:hAnsi="Arial" w:cs="Arial"/>
          <w:sz w:val="24"/>
          <w:lang w:val="fr-FR"/>
        </w:rPr>
      </w:pPr>
    </w:p>
    <w:p w14:paraId="077FDF52" w14:textId="77777777" w:rsidR="00BB1AA6" w:rsidRPr="000A0A38" w:rsidRDefault="00BB1AA6">
      <w:pPr>
        <w:rPr>
          <w:rFonts w:ascii="Arial" w:hAnsi="Arial" w:cs="Arial"/>
          <w:sz w:val="24"/>
          <w:lang w:val="fr-FR"/>
        </w:rPr>
      </w:pPr>
    </w:p>
    <w:p w14:paraId="4FA71492" w14:textId="77777777" w:rsidR="00684EE7" w:rsidRPr="000A0A38" w:rsidRDefault="00DB2562">
      <w:pPr>
        <w:rPr>
          <w:rFonts w:ascii="Arial" w:hAnsi="Arial" w:cs="Arial"/>
          <w:b/>
          <w:sz w:val="24"/>
          <w:u w:val="single"/>
          <w:lang w:val="fr-FR"/>
        </w:rPr>
      </w:pPr>
      <w:r w:rsidRPr="000A0A38">
        <w:rPr>
          <w:rFonts w:ascii="Arial" w:hAnsi="Arial" w:cs="Arial"/>
          <w:b/>
          <w:sz w:val="24"/>
          <w:u w:val="single"/>
          <w:lang w:val="fr-FR"/>
        </w:rPr>
        <w:t>PREAMBULE</w:t>
      </w:r>
      <w:r w:rsidRPr="00496085">
        <w:rPr>
          <w:rFonts w:ascii="Arial" w:hAnsi="Arial" w:cs="Arial"/>
          <w:b/>
          <w:sz w:val="24"/>
          <w:lang w:val="fr-FR"/>
        </w:rPr>
        <w:t xml:space="preserve"> </w:t>
      </w:r>
    </w:p>
    <w:p w14:paraId="57CCFF54" w14:textId="77777777" w:rsidR="00F1661C" w:rsidRPr="000A0A38" w:rsidRDefault="00F1661C">
      <w:pPr>
        <w:rPr>
          <w:rFonts w:ascii="Arial" w:hAnsi="Arial" w:cs="Arial"/>
          <w:sz w:val="24"/>
          <w:lang w:val="fr-FR"/>
        </w:rPr>
      </w:pPr>
    </w:p>
    <w:p w14:paraId="6E6C0EA2" w14:textId="77777777" w:rsidR="00684EE7" w:rsidRPr="000A0A38" w:rsidRDefault="00DB2562">
      <w:pPr>
        <w:rPr>
          <w:rFonts w:ascii="Arial" w:hAnsi="Arial" w:cs="Arial"/>
          <w:sz w:val="24"/>
          <w:lang w:val="fr-FR"/>
        </w:rPr>
      </w:pPr>
      <w:r w:rsidRPr="000A0A38">
        <w:rPr>
          <w:rFonts w:ascii="Arial" w:hAnsi="Arial" w:cs="Arial"/>
          <w:sz w:val="24"/>
          <w:lang w:val="fr-FR"/>
        </w:rPr>
        <w:t>La Commune du LAVANDOU souhaite délivrer des autorisations d’occupation du domaine public</w:t>
      </w:r>
      <w:r w:rsidR="0038068D">
        <w:rPr>
          <w:rFonts w:ascii="Arial" w:hAnsi="Arial" w:cs="Arial"/>
          <w:sz w:val="24"/>
          <w:lang w:val="fr-FR"/>
        </w:rPr>
        <w:t xml:space="preserve"> pour un local commercial situé dans le bâtiment de la Rotonde, sise Quai des îles d’Or, Port de plaisance.</w:t>
      </w:r>
    </w:p>
    <w:p w14:paraId="427A43E1" w14:textId="77777777" w:rsidR="00684EE7" w:rsidRPr="000A0A38" w:rsidRDefault="00684EE7">
      <w:pPr>
        <w:rPr>
          <w:rFonts w:ascii="Arial" w:hAnsi="Arial" w:cs="Arial"/>
          <w:sz w:val="24"/>
          <w:lang w:val="fr-FR"/>
        </w:rPr>
      </w:pPr>
    </w:p>
    <w:p w14:paraId="678ADF49" w14:textId="77777777" w:rsidR="00684EE7" w:rsidRPr="000A0A38" w:rsidRDefault="00DB2562">
      <w:pPr>
        <w:rPr>
          <w:rFonts w:ascii="Arial" w:hAnsi="Arial" w:cs="Arial"/>
          <w:sz w:val="24"/>
          <w:lang w:val="fr-FR"/>
        </w:rPr>
      </w:pPr>
      <w:r w:rsidRPr="000A0A38">
        <w:rPr>
          <w:rFonts w:ascii="Arial" w:hAnsi="Arial" w:cs="Arial"/>
          <w:sz w:val="24"/>
          <w:lang w:val="fr-FR"/>
        </w:rPr>
        <w:t>Il ne s'agit nullement de déléguer aux futurs occupants un quelconque service public, ni de leur attribuer un marché public moyennant le versement d’un prix, mais uniquement un droit d’occupation du Domaine Public.</w:t>
      </w:r>
    </w:p>
    <w:p w14:paraId="55A4D779" w14:textId="77777777" w:rsidR="00684EE7" w:rsidRPr="000A0A38" w:rsidRDefault="00684EE7">
      <w:pPr>
        <w:rPr>
          <w:rFonts w:ascii="Arial" w:hAnsi="Arial" w:cs="Arial"/>
          <w:sz w:val="24"/>
          <w:lang w:val="fr-FR"/>
        </w:rPr>
      </w:pPr>
    </w:p>
    <w:p w14:paraId="2FEB22A3" w14:textId="77777777" w:rsidR="00684EE7" w:rsidRPr="000A0A38" w:rsidRDefault="00DB2562">
      <w:pPr>
        <w:rPr>
          <w:rFonts w:ascii="Arial" w:hAnsi="Arial" w:cs="Arial"/>
          <w:b/>
          <w:bCs/>
          <w:sz w:val="24"/>
          <w:lang w:val="fr-FR"/>
        </w:rPr>
      </w:pPr>
      <w:r w:rsidRPr="000A0A38">
        <w:rPr>
          <w:rFonts w:ascii="Arial" w:hAnsi="Arial" w:cs="Arial"/>
          <w:b/>
          <w:bCs/>
          <w:sz w:val="24"/>
          <w:lang w:val="fr-FR"/>
        </w:rPr>
        <w:t>La collectivité se réserve néanmoins le droit d’interrompre, de suspendre ou d’abandonner la présente consultation à tout moment, sans donner suite aux candidatures reçues et sans indemnisation des frais avancés par les candidats.</w:t>
      </w:r>
    </w:p>
    <w:p w14:paraId="6A9C8D58" w14:textId="77777777" w:rsidR="00684EE7" w:rsidRPr="000A0A38" w:rsidRDefault="00684EE7">
      <w:pPr>
        <w:rPr>
          <w:rFonts w:ascii="Arial" w:hAnsi="Arial" w:cs="Arial"/>
          <w:sz w:val="24"/>
          <w:lang w:val="fr-FR"/>
        </w:rPr>
      </w:pPr>
    </w:p>
    <w:p w14:paraId="12E769C6" w14:textId="77777777" w:rsidR="00684EE7" w:rsidRPr="000A0A38" w:rsidRDefault="00DB2562">
      <w:pPr>
        <w:rPr>
          <w:rFonts w:ascii="Arial" w:hAnsi="Arial" w:cs="Arial"/>
          <w:sz w:val="24"/>
          <w:lang w:val="fr-FR"/>
        </w:rPr>
      </w:pPr>
      <w:r w:rsidRPr="000A0A38">
        <w:rPr>
          <w:rFonts w:ascii="Arial" w:hAnsi="Arial" w:cs="Arial"/>
          <w:sz w:val="24"/>
          <w:lang w:val="fr-FR"/>
        </w:rPr>
        <w:t xml:space="preserve">Cette procédure s’inscrit dans le cadre des </w:t>
      </w:r>
      <w:r w:rsidR="005B7BD7">
        <w:rPr>
          <w:rFonts w:ascii="Arial" w:hAnsi="Arial" w:cs="Arial"/>
          <w:sz w:val="24"/>
          <w:lang w:val="fr-FR"/>
        </w:rPr>
        <w:t>dispositions de l’ordonnance n° </w:t>
      </w:r>
      <w:r w:rsidRPr="000A0A38">
        <w:rPr>
          <w:rFonts w:ascii="Arial" w:hAnsi="Arial" w:cs="Arial"/>
          <w:sz w:val="24"/>
          <w:lang w:val="fr-FR"/>
        </w:rPr>
        <w:t>2017-562 du 19 avril 2017, relative à la propriété des personnes publiques, qui prévoit que la délivrance des AOT doit faire l’objet d’une procédure de sélection préalable avec publicité.</w:t>
      </w:r>
    </w:p>
    <w:p w14:paraId="52D18D9F" w14:textId="77777777" w:rsidR="00684EE7" w:rsidRPr="000A0A38" w:rsidRDefault="00684EE7">
      <w:pPr>
        <w:rPr>
          <w:rFonts w:ascii="Arial" w:hAnsi="Arial" w:cs="Arial"/>
          <w:sz w:val="24"/>
          <w:lang w:val="fr-FR"/>
        </w:rPr>
      </w:pPr>
    </w:p>
    <w:p w14:paraId="4C32EB8C" w14:textId="77777777" w:rsidR="00684EE7" w:rsidRPr="000A0A38" w:rsidRDefault="00DB2562">
      <w:pPr>
        <w:rPr>
          <w:rFonts w:ascii="Arial" w:hAnsi="Arial" w:cs="Arial"/>
          <w:sz w:val="24"/>
          <w:lang w:val="fr-FR"/>
        </w:rPr>
      </w:pPr>
      <w:r w:rsidRPr="000A0A38">
        <w:rPr>
          <w:rFonts w:ascii="Arial" w:hAnsi="Arial" w:cs="Arial"/>
          <w:sz w:val="24"/>
          <w:lang w:val="fr-FR"/>
        </w:rPr>
        <w:t>Ce règlement présente les caractéristiques principales de l’autorisation d’occupation du domaine public et de la procédure de sélection.</w:t>
      </w:r>
    </w:p>
    <w:p w14:paraId="58832B15" w14:textId="77777777" w:rsidR="00CF62DB" w:rsidRPr="000A0A38" w:rsidRDefault="00CF62DB">
      <w:pPr>
        <w:rPr>
          <w:rFonts w:ascii="Arial" w:hAnsi="Arial" w:cs="Arial"/>
          <w:sz w:val="24"/>
          <w:lang w:val="fr-FR"/>
        </w:rPr>
      </w:pPr>
    </w:p>
    <w:p w14:paraId="3B189A93" w14:textId="77777777" w:rsidR="00684EE7" w:rsidRPr="000A0A38" w:rsidRDefault="00DB2562">
      <w:pPr>
        <w:numPr>
          <w:ilvl w:val="0"/>
          <w:numId w:val="1"/>
        </w:numPr>
        <w:rPr>
          <w:rFonts w:ascii="Arial" w:hAnsi="Arial" w:cs="Arial"/>
          <w:b/>
          <w:sz w:val="24"/>
          <w:u w:val="single"/>
          <w:lang w:val="fr-FR"/>
        </w:rPr>
      </w:pPr>
      <w:r w:rsidRPr="000A0A38">
        <w:rPr>
          <w:rFonts w:ascii="Arial" w:hAnsi="Arial" w:cs="Arial"/>
          <w:b/>
          <w:sz w:val="24"/>
          <w:u w:val="single"/>
          <w:lang w:val="fr-FR"/>
        </w:rPr>
        <w:t>OBJET DE LA PROCEDURE</w:t>
      </w:r>
    </w:p>
    <w:p w14:paraId="39EEB9FE" w14:textId="77777777" w:rsidR="00684EE7" w:rsidRPr="000A0A38" w:rsidRDefault="00684EE7">
      <w:pPr>
        <w:rPr>
          <w:rFonts w:ascii="Arial" w:hAnsi="Arial" w:cs="Arial"/>
          <w:b/>
          <w:sz w:val="24"/>
          <w:u w:val="single"/>
          <w:lang w:val="fr-FR"/>
        </w:rPr>
      </w:pPr>
    </w:p>
    <w:p w14:paraId="16620EC8" w14:textId="77777777" w:rsidR="000515A9" w:rsidRPr="000A0A38" w:rsidRDefault="00DB2562">
      <w:pPr>
        <w:rPr>
          <w:rFonts w:ascii="Arial" w:hAnsi="Arial" w:cs="Arial"/>
          <w:sz w:val="24"/>
          <w:lang w:val="fr-FR"/>
        </w:rPr>
      </w:pPr>
      <w:r w:rsidRPr="000A0A38">
        <w:rPr>
          <w:rFonts w:ascii="Arial" w:hAnsi="Arial" w:cs="Arial"/>
          <w:sz w:val="24"/>
          <w:lang w:val="fr-FR"/>
        </w:rPr>
        <w:t xml:space="preserve">La </w:t>
      </w:r>
      <w:r w:rsidRPr="000A0A38">
        <w:rPr>
          <w:rFonts w:ascii="Arial" w:hAnsi="Arial" w:cs="Arial"/>
          <w:iCs/>
          <w:sz w:val="24"/>
          <w:lang w:val="fr-FR"/>
        </w:rPr>
        <w:t>Commune du LAVANDOU</w:t>
      </w:r>
      <w:r w:rsidRPr="000A0A38">
        <w:rPr>
          <w:rFonts w:ascii="Arial" w:hAnsi="Arial" w:cs="Arial"/>
          <w:sz w:val="24"/>
          <w:lang w:val="fr-FR"/>
        </w:rPr>
        <w:t xml:space="preserve"> organise un appel à candidatures avec publicité en vue d’attribuer</w:t>
      </w:r>
      <w:r w:rsidR="000515A9" w:rsidRPr="000A0A38">
        <w:rPr>
          <w:rFonts w:ascii="Arial" w:hAnsi="Arial" w:cs="Arial"/>
          <w:sz w:val="24"/>
          <w:lang w:val="fr-FR"/>
        </w:rPr>
        <w:t> :</w:t>
      </w:r>
    </w:p>
    <w:p w14:paraId="4ADDC966" w14:textId="77777777" w:rsidR="000515A9" w:rsidRPr="000A0A38" w:rsidRDefault="000515A9">
      <w:pPr>
        <w:rPr>
          <w:rFonts w:ascii="Arial" w:hAnsi="Arial" w:cs="Arial"/>
          <w:sz w:val="24"/>
          <w:lang w:val="fr-FR"/>
        </w:rPr>
      </w:pPr>
    </w:p>
    <w:p w14:paraId="3984377B" w14:textId="77777777" w:rsidR="000515A9" w:rsidRDefault="000A0A38" w:rsidP="00D66B16">
      <w:pPr>
        <w:pStyle w:val="Paragraphedeliste"/>
        <w:numPr>
          <w:ilvl w:val="0"/>
          <w:numId w:val="9"/>
        </w:numPr>
        <w:rPr>
          <w:rFonts w:ascii="Arial" w:hAnsi="Arial" w:cs="Arial"/>
          <w:sz w:val="24"/>
          <w:lang w:val="fr-FR"/>
        </w:rPr>
      </w:pPr>
      <w:r w:rsidRPr="000A0A38">
        <w:rPr>
          <w:rFonts w:ascii="Arial" w:hAnsi="Arial" w:cs="Arial"/>
          <w:sz w:val="24"/>
          <w:lang w:val="fr-FR"/>
        </w:rPr>
        <w:t>Une Autorisation d’Occupation Temporaire (A.O.T.)</w:t>
      </w:r>
      <w:r w:rsidR="00D66B16">
        <w:rPr>
          <w:rFonts w:ascii="Arial" w:hAnsi="Arial" w:cs="Arial"/>
          <w:sz w:val="24"/>
          <w:lang w:val="fr-FR"/>
        </w:rPr>
        <w:t xml:space="preserve"> relative au local </w:t>
      </w:r>
      <w:r w:rsidR="00790F18">
        <w:rPr>
          <w:rFonts w:ascii="Arial" w:hAnsi="Arial" w:cs="Arial"/>
          <w:sz w:val="24"/>
          <w:lang w:val="fr-FR"/>
        </w:rPr>
        <w:t>commercial</w:t>
      </w:r>
      <w:r w:rsidR="00D66B16">
        <w:rPr>
          <w:rFonts w:ascii="Arial" w:hAnsi="Arial" w:cs="Arial"/>
          <w:sz w:val="24"/>
          <w:lang w:val="fr-FR"/>
        </w:rPr>
        <w:t xml:space="preserve"> sis </w:t>
      </w:r>
      <w:r w:rsidR="00790F18">
        <w:rPr>
          <w:rFonts w:ascii="Arial" w:hAnsi="Arial" w:cs="Arial"/>
          <w:sz w:val="24"/>
          <w:lang w:val="fr-FR"/>
        </w:rPr>
        <w:t>Bâtiment La Rotonde</w:t>
      </w:r>
      <w:r w:rsidR="00D66B16">
        <w:rPr>
          <w:rFonts w:ascii="Arial" w:hAnsi="Arial" w:cs="Arial"/>
          <w:sz w:val="24"/>
          <w:lang w:val="fr-FR"/>
        </w:rPr>
        <w:t>,</w:t>
      </w:r>
      <w:r w:rsidR="00790F18">
        <w:rPr>
          <w:rFonts w:ascii="Arial" w:hAnsi="Arial" w:cs="Arial"/>
          <w:sz w:val="24"/>
          <w:lang w:val="fr-FR"/>
        </w:rPr>
        <w:t xml:space="preserve"> Quai des îles d’Or,</w:t>
      </w:r>
      <w:r w:rsidR="00530F04">
        <w:rPr>
          <w:rFonts w:ascii="Arial" w:hAnsi="Arial" w:cs="Arial"/>
          <w:sz w:val="24"/>
          <w:lang w:val="fr-FR"/>
        </w:rPr>
        <w:t xml:space="preserve"> 83980 LE </w:t>
      </w:r>
      <w:r w:rsidR="00D66B16">
        <w:rPr>
          <w:rFonts w:ascii="Arial" w:hAnsi="Arial" w:cs="Arial"/>
          <w:sz w:val="24"/>
          <w:lang w:val="fr-FR"/>
        </w:rPr>
        <w:t>LAVANDOU ;</w:t>
      </w:r>
    </w:p>
    <w:p w14:paraId="205132F7" w14:textId="77777777" w:rsidR="00D66B16" w:rsidRDefault="00D66B16" w:rsidP="00D66B16">
      <w:pPr>
        <w:pStyle w:val="Paragraphedeliste"/>
        <w:rPr>
          <w:rFonts w:ascii="Arial" w:hAnsi="Arial" w:cs="Arial"/>
          <w:sz w:val="24"/>
          <w:lang w:val="fr-FR"/>
        </w:rPr>
      </w:pPr>
    </w:p>
    <w:p w14:paraId="661CF9EE" w14:textId="2E65497F" w:rsidR="00D66B16" w:rsidRDefault="00D66B16" w:rsidP="00D66B16">
      <w:pPr>
        <w:pStyle w:val="Paragraphedeliste"/>
        <w:numPr>
          <w:ilvl w:val="0"/>
          <w:numId w:val="9"/>
        </w:numPr>
        <w:rPr>
          <w:rFonts w:ascii="Arial" w:hAnsi="Arial" w:cs="Arial"/>
          <w:sz w:val="24"/>
          <w:lang w:val="fr-FR"/>
        </w:rPr>
      </w:pPr>
      <w:r w:rsidRPr="000A0A38">
        <w:rPr>
          <w:rFonts w:ascii="Arial" w:hAnsi="Arial" w:cs="Arial"/>
          <w:sz w:val="24"/>
          <w:lang w:val="fr-FR"/>
        </w:rPr>
        <w:t>Une Autorisation d’Occupation Temporaire (A.O.T.)</w:t>
      </w:r>
      <w:r>
        <w:rPr>
          <w:rFonts w:ascii="Arial" w:hAnsi="Arial" w:cs="Arial"/>
          <w:sz w:val="24"/>
          <w:lang w:val="fr-FR"/>
        </w:rPr>
        <w:t xml:space="preserve"> relative à </w:t>
      </w:r>
      <w:r w:rsidR="005B7BD7">
        <w:rPr>
          <w:rFonts w:ascii="Arial" w:hAnsi="Arial" w:cs="Arial"/>
          <w:sz w:val="24"/>
          <w:lang w:val="fr-FR"/>
        </w:rPr>
        <w:t xml:space="preserve">plusieurs </w:t>
      </w:r>
      <w:r>
        <w:rPr>
          <w:rFonts w:ascii="Arial" w:hAnsi="Arial" w:cs="Arial"/>
          <w:sz w:val="24"/>
          <w:lang w:val="fr-FR"/>
        </w:rPr>
        <w:t>postes à quai</w:t>
      </w:r>
      <w:r w:rsidR="00533EB9">
        <w:rPr>
          <w:rFonts w:ascii="Arial" w:hAnsi="Arial" w:cs="Arial"/>
          <w:sz w:val="24"/>
          <w:lang w:val="fr-FR"/>
        </w:rPr>
        <w:t xml:space="preserve">, dont le nombre est à préciser par le candidat dans la limite de </w:t>
      </w:r>
      <w:r w:rsidR="00050C86" w:rsidRPr="00D1108F">
        <w:rPr>
          <w:rFonts w:ascii="Arial" w:hAnsi="Arial" w:cs="Arial"/>
          <w:sz w:val="24"/>
          <w:lang w:val="fr-FR"/>
        </w:rPr>
        <w:t>15</w:t>
      </w:r>
      <w:r w:rsidR="00533EB9">
        <w:rPr>
          <w:rFonts w:ascii="Arial" w:hAnsi="Arial" w:cs="Arial"/>
          <w:sz w:val="24"/>
          <w:lang w:val="fr-FR"/>
        </w:rPr>
        <w:t xml:space="preserve"> maximum</w:t>
      </w:r>
      <w:r w:rsidR="009322FF">
        <w:rPr>
          <w:rFonts w:ascii="Arial" w:hAnsi="Arial" w:cs="Arial"/>
          <w:sz w:val="24"/>
          <w:lang w:val="fr-FR"/>
        </w:rPr>
        <w:t>.</w:t>
      </w:r>
      <w:r w:rsidR="00533EB9">
        <w:rPr>
          <w:rFonts w:ascii="Arial" w:hAnsi="Arial" w:cs="Arial"/>
          <w:sz w:val="24"/>
          <w:lang w:val="fr-FR"/>
        </w:rPr>
        <w:t xml:space="preserve"> </w:t>
      </w:r>
    </w:p>
    <w:p w14:paraId="00AD1541" w14:textId="77777777" w:rsidR="00050C86" w:rsidRPr="00050C86" w:rsidRDefault="00050C86" w:rsidP="00050C86">
      <w:pPr>
        <w:rPr>
          <w:rFonts w:ascii="Arial" w:hAnsi="Arial" w:cs="Arial"/>
          <w:sz w:val="24"/>
          <w:lang w:val="fr-FR"/>
        </w:rPr>
      </w:pPr>
    </w:p>
    <w:p w14:paraId="0B150069" w14:textId="77777777" w:rsidR="00684EE7" w:rsidRPr="000A0A38" w:rsidRDefault="00DB2562">
      <w:pPr>
        <w:numPr>
          <w:ilvl w:val="0"/>
          <w:numId w:val="1"/>
        </w:numPr>
        <w:rPr>
          <w:rFonts w:ascii="Arial" w:hAnsi="Arial" w:cs="Arial"/>
          <w:b/>
          <w:sz w:val="24"/>
          <w:u w:val="single"/>
          <w:lang w:val="fr-FR"/>
        </w:rPr>
      </w:pPr>
      <w:r w:rsidRPr="000A0A38">
        <w:rPr>
          <w:rFonts w:ascii="Arial" w:hAnsi="Arial" w:cs="Arial"/>
          <w:b/>
          <w:sz w:val="24"/>
          <w:u w:val="single"/>
          <w:lang w:val="fr-FR"/>
        </w:rPr>
        <w:lastRenderedPageBreak/>
        <w:t>CARACTERISTIQUES DE</w:t>
      </w:r>
      <w:r w:rsidR="006B6239">
        <w:rPr>
          <w:rFonts w:ascii="Arial" w:hAnsi="Arial" w:cs="Arial"/>
          <w:b/>
          <w:sz w:val="24"/>
          <w:u w:val="single"/>
          <w:lang w:val="fr-FR"/>
        </w:rPr>
        <w:t>S</w:t>
      </w:r>
      <w:r w:rsidRPr="000A0A38">
        <w:rPr>
          <w:rFonts w:ascii="Arial" w:hAnsi="Arial" w:cs="Arial"/>
          <w:b/>
          <w:sz w:val="24"/>
          <w:u w:val="single"/>
          <w:lang w:val="fr-FR"/>
        </w:rPr>
        <w:t xml:space="preserve"> A</w:t>
      </w:r>
      <w:r w:rsidR="006B6239">
        <w:rPr>
          <w:rFonts w:ascii="Arial" w:hAnsi="Arial" w:cs="Arial"/>
          <w:b/>
          <w:sz w:val="24"/>
          <w:u w:val="single"/>
          <w:lang w:val="fr-FR"/>
        </w:rPr>
        <w:t>.</w:t>
      </w:r>
      <w:r w:rsidRPr="000A0A38">
        <w:rPr>
          <w:rFonts w:ascii="Arial" w:hAnsi="Arial" w:cs="Arial"/>
          <w:b/>
          <w:sz w:val="24"/>
          <w:u w:val="single"/>
          <w:lang w:val="fr-FR"/>
        </w:rPr>
        <w:t>O</w:t>
      </w:r>
      <w:r w:rsidR="006B6239">
        <w:rPr>
          <w:rFonts w:ascii="Arial" w:hAnsi="Arial" w:cs="Arial"/>
          <w:b/>
          <w:sz w:val="24"/>
          <w:u w:val="single"/>
          <w:lang w:val="fr-FR"/>
        </w:rPr>
        <w:t>.</w:t>
      </w:r>
      <w:r w:rsidRPr="000A0A38">
        <w:rPr>
          <w:rFonts w:ascii="Arial" w:hAnsi="Arial" w:cs="Arial"/>
          <w:b/>
          <w:sz w:val="24"/>
          <w:u w:val="single"/>
          <w:lang w:val="fr-FR"/>
        </w:rPr>
        <w:t>T</w:t>
      </w:r>
      <w:r w:rsidR="006B6239">
        <w:rPr>
          <w:rFonts w:ascii="Arial" w:hAnsi="Arial" w:cs="Arial"/>
          <w:b/>
          <w:sz w:val="24"/>
          <w:u w:val="single"/>
          <w:lang w:val="fr-FR"/>
        </w:rPr>
        <w:t>.</w:t>
      </w:r>
    </w:p>
    <w:p w14:paraId="3FBD6C8D" w14:textId="77777777" w:rsidR="00684EE7" w:rsidRPr="000A0A38" w:rsidRDefault="00684EE7">
      <w:pPr>
        <w:rPr>
          <w:rFonts w:ascii="Arial" w:hAnsi="Arial" w:cs="Arial"/>
          <w:b/>
          <w:sz w:val="24"/>
          <w:u w:val="single"/>
          <w:lang w:val="fr-FR"/>
        </w:rPr>
      </w:pPr>
    </w:p>
    <w:p w14:paraId="60FA293C"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 xml:space="preserve">II.1. Caractéristiques des </w:t>
      </w:r>
      <w:r w:rsidR="00E058C7">
        <w:rPr>
          <w:rFonts w:ascii="Arial" w:hAnsi="Arial" w:cs="Arial"/>
          <w:b/>
          <w:iCs/>
          <w:sz w:val="24"/>
          <w:u w:val="single"/>
          <w:lang w:val="fr-FR"/>
        </w:rPr>
        <w:t>dépendances</w:t>
      </w:r>
    </w:p>
    <w:p w14:paraId="780CDA61" w14:textId="77777777" w:rsidR="00684EE7" w:rsidRPr="000A0A38" w:rsidRDefault="00684EE7">
      <w:pPr>
        <w:rPr>
          <w:rFonts w:ascii="Arial" w:hAnsi="Arial" w:cs="Arial"/>
          <w:b/>
          <w:iCs/>
          <w:sz w:val="24"/>
          <w:u w:val="single"/>
          <w:lang w:val="fr-FR"/>
        </w:rPr>
      </w:pPr>
    </w:p>
    <w:p w14:paraId="2022B78C" w14:textId="77777777" w:rsidR="00684EE7" w:rsidRPr="000A0A38" w:rsidRDefault="00DB2562">
      <w:pPr>
        <w:rPr>
          <w:rFonts w:ascii="Arial" w:hAnsi="Arial" w:cs="Arial"/>
          <w:iCs/>
          <w:sz w:val="24"/>
          <w:lang w:val="fr-FR"/>
        </w:rPr>
      </w:pPr>
      <w:r w:rsidRPr="000A0A38">
        <w:rPr>
          <w:rFonts w:ascii="Arial" w:hAnsi="Arial" w:cs="Arial"/>
          <w:iCs/>
          <w:sz w:val="24"/>
          <w:lang w:val="fr-FR"/>
        </w:rPr>
        <w:t>La Commune du LAVANDOU entend délivrer des A</w:t>
      </w:r>
      <w:r w:rsidR="001F7168">
        <w:rPr>
          <w:rFonts w:ascii="Arial" w:hAnsi="Arial" w:cs="Arial"/>
          <w:iCs/>
          <w:sz w:val="24"/>
          <w:lang w:val="fr-FR"/>
        </w:rPr>
        <w:t>.</w:t>
      </w:r>
      <w:r w:rsidRPr="000A0A38">
        <w:rPr>
          <w:rFonts w:ascii="Arial" w:hAnsi="Arial" w:cs="Arial"/>
          <w:iCs/>
          <w:sz w:val="24"/>
          <w:lang w:val="fr-FR"/>
        </w:rPr>
        <w:t>O</w:t>
      </w:r>
      <w:r w:rsidR="001F7168">
        <w:rPr>
          <w:rFonts w:ascii="Arial" w:hAnsi="Arial" w:cs="Arial"/>
          <w:iCs/>
          <w:sz w:val="24"/>
          <w:lang w:val="fr-FR"/>
        </w:rPr>
        <w:t>.</w:t>
      </w:r>
      <w:r w:rsidRPr="000A0A38">
        <w:rPr>
          <w:rFonts w:ascii="Arial" w:hAnsi="Arial" w:cs="Arial"/>
          <w:iCs/>
          <w:sz w:val="24"/>
          <w:lang w:val="fr-FR"/>
        </w:rPr>
        <w:t>T</w:t>
      </w:r>
      <w:r w:rsidR="001F7168">
        <w:rPr>
          <w:rFonts w:ascii="Arial" w:hAnsi="Arial" w:cs="Arial"/>
          <w:iCs/>
          <w:sz w:val="24"/>
          <w:lang w:val="fr-FR"/>
        </w:rPr>
        <w:t>.</w:t>
      </w:r>
      <w:r w:rsidRPr="000A0A38">
        <w:rPr>
          <w:rFonts w:ascii="Arial" w:hAnsi="Arial" w:cs="Arial"/>
          <w:iCs/>
          <w:sz w:val="24"/>
          <w:lang w:val="fr-FR"/>
        </w:rPr>
        <w:t xml:space="preserve"> sur </w:t>
      </w:r>
      <w:r w:rsidR="00E058C7">
        <w:rPr>
          <w:rFonts w:ascii="Arial" w:hAnsi="Arial" w:cs="Arial"/>
          <w:iCs/>
          <w:sz w:val="24"/>
          <w:lang w:val="fr-FR"/>
        </w:rPr>
        <w:t>un</w:t>
      </w:r>
      <w:r w:rsidRPr="000A0A38">
        <w:rPr>
          <w:rFonts w:ascii="Arial" w:hAnsi="Arial" w:cs="Arial"/>
          <w:iCs/>
          <w:sz w:val="24"/>
          <w:lang w:val="fr-FR"/>
        </w:rPr>
        <w:t xml:space="preserve"> loc</w:t>
      </w:r>
      <w:r w:rsidR="00E058C7">
        <w:rPr>
          <w:rFonts w:ascii="Arial" w:hAnsi="Arial" w:cs="Arial"/>
          <w:iCs/>
          <w:sz w:val="24"/>
          <w:lang w:val="fr-FR"/>
        </w:rPr>
        <w:t>al</w:t>
      </w:r>
      <w:r w:rsidRPr="000A0A38">
        <w:rPr>
          <w:rFonts w:ascii="Arial" w:hAnsi="Arial" w:cs="Arial"/>
          <w:iCs/>
          <w:sz w:val="24"/>
          <w:lang w:val="fr-FR"/>
        </w:rPr>
        <w:t xml:space="preserve"> </w:t>
      </w:r>
      <w:r w:rsidR="00E058C7">
        <w:rPr>
          <w:rFonts w:ascii="Arial" w:hAnsi="Arial" w:cs="Arial"/>
          <w:iCs/>
          <w:sz w:val="24"/>
          <w:lang w:val="fr-FR"/>
        </w:rPr>
        <w:t>et des postes à quai</w:t>
      </w:r>
      <w:r w:rsidRPr="000A0A38">
        <w:rPr>
          <w:rFonts w:ascii="Arial" w:hAnsi="Arial" w:cs="Arial"/>
          <w:iCs/>
          <w:sz w:val="24"/>
          <w:lang w:val="fr-FR"/>
        </w:rPr>
        <w:t xml:space="preserve"> déjà construits dépendants du Domaine Public.</w:t>
      </w:r>
    </w:p>
    <w:p w14:paraId="6EE83685" w14:textId="77777777" w:rsidR="00684EE7" w:rsidRPr="000A0A38" w:rsidRDefault="00684EE7">
      <w:pPr>
        <w:rPr>
          <w:rFonts w:ascii="Arial" w:hAnsi="Arial" w:cs="Arial"/>
          <w:iCs/>
          <w:sz w:val="24"/>
          <w:lang w:val="fr-FR"/>
        </w:rPr>
      </w:pPr>
    </w:p>
    <w:p w14:paraId="5D808327" w14:textId="77777777" w:rsidR="00684EE7" w:rsidRPr="000A0A38" w:rsidRDefault="00DB2562">
      <w:pPr>
        <w:rPr>
          <w:rFonts w:ascii="Arial" w:hAnsi="Arial" w:cs="Arial"/>
          <w:iCs/>
          <w:sz w:val="24"/>
          <w:lang w:val="fr-FR"/>
        </w:rPr>
      </w:pPr>
      <w:r w:rsidRPr="000A0A38">
        <w:rPr>
          <w:rFonts w:ascii="Arial" w:hAnsi="Arial" w:cs="Arial"/>
          <w:iCs/>
          <w:sz w:val="24"/>
          <w:lang w:val="fr-FR"/>
        </w:rPr>
        <w:t xml:space="preserve">Les </w:t>
      </w:r>
      <w:r w:rsidR="00E058C7">
        <w:rPr>
          <w:rFonts w:ascii="Arial" w:hAnsi="Arial" w:cs="Arial"/>
          <w:iCs/>
          <w:sz w:val="24"/>
          <w:lang w:val="fr-FR"/>
        </w:rPr>
        <w:t>dépendances</w:t>
      </w:r>
      <w:r w:rsidRPr="000A0A38">
        <w:rPr>
          <w:rFonts w:ascii="Arial" w:hAnsi="Arial" w:cs="Arial"/>
          <w:iCs/>
          <w:sz w:val="24"/>
          <w:lang w:val="fr-FR"/>
        </w:rPr>
        <w:t xml:space="preserve"> comportent les caractéristiques suivantes :</w:t>
      </w:r>
    </w:p>
    <w:p w14:paraId="26344C4E" w14:textId="77777777" w:rsidR="00684EE7" w:rsidRPr="000A0A38" w:rsidRDefault="00684EE7">
      <w:pPr>
        <w:rPr>
          <w:rFonts w:ascii="Arial" w:hAnsi="Arial" w:cs="Arial"/>
          <w:b/>
          <w:iCs/>
          <w:sz w:val="24"/>
          <w:u w:val="single"/>
          <w:lang w:val="fr-FR"/>
        </w:rPr>
      </w:pPr>
    </w:p>
    <w:tbl>
      <w:tblPr>
        <w:tblStyle w:val="Grilledutableau"/>
        <w:tblW w:w="9116" w:type="dxa"/>
        <w:jc w:val="center"/>
        <w:tblLook w:val="04A0" w:firstRow="1" w:lastRow="0" w:firstColumn="1" w:lastColumn="0" w:noHBand="0" w:noVBand="1"/>
      </w:tblPr>
      <w:tblGrid>
        <w:gridCol w:w="2403"/>
        <w:gridCol w:w="1830"/>
        <w:gridCol w:w="2465"/>
        <w:gridCol w:w="2418"/>
      </w:tblGrid>
      <w:tr w:rsidR="005561F3" w:rsidRPr="000A0A38" w14:paraId="345083BE" w14:textId="77777777" w:rsidTr="005561F3">
        <w:trPr>
          <w:gridAfter w:val="2"/>
          <w:wAfter w:w="4883" w:type="dxa"/>
          <w:trHeight w:val="670"/>
          <w:jc w:val="center"/>
        </w:trPr>
        <w:tc>
          <w:tcPr>
            <w:tcW w:w="2403" w:type="dxa"/>
            <w:shd w:val="clear" w:color="auto" w:fill="D9D9D9" w:themeFill="background1" w:themeFillShade="D9"/>
            <w:vAlign w:val="center"/>
          </w:tcPr>
          <w:p w14:paraId="3F601DB5" w14:textId="77777777" w:rsidR="005561F3" w:rsidRPr="000A0A38" w:rsidRDefault="005561F3" w:rsidP="00533EB9">
            <w:pPr>
              <w:widowControl/>
              <w:jc w:val="center"/>
              <w:rPr>
                <w:rFonts w:ascii="Arial" w:eastAsia="Calibri" w:hAnsi="Arial" w:cs="Arial"/>
                <w:b/>
                <w:kern w:val="0"/>
                <w:sz w:val="24"/>
                <w:lang w:val="fr-FR" w:eastAsia="en-US"/>
              </w:rPr>
            </w:pPr>
          </w:p>
          <w:p w14:paraId="65608CA2" w14:textId="77777777" w:rsidR="005561F3" w:rsidRPr="00F40D7F" w:rsidRDefault="005561F3" w:rsidP="00533EB9">
            <w:pPr>
              <w:widowControl/>
              <w:jc w:val="center"/>
              <w:rPr>
                <w:rFonts w:ascii="Arial" w:eastAsia="Calibri" w:hAnsi="Arial" w:cs="Arial"/>
                <w:b/>
                <w:kern w:val="0"/>
                <w:sz w:val="24"/>
                <w:lang w:val="fr-FR" w:eastAsia="en-US"/>
              </w:rPr>
            </w:pPr>
            <w:r w:rsidRPr="00F40D7F">
              <w:rPr>
                <w:rFonts w:ascii="Arial" w:eastAsia="Calibri" w:hAnsi="Arial" w:cs="Arial"/>
                <w:b/>
                <w:kern w:val="0"/>
                <w:sz w:val="24"/>
                <w:lang w:val="fr-FR" w:eastAsia="en-US"/>
              </w:rPr>
              <w:t>DEPENDANCE</w:t>
            </w:r>
          </w:p>
          <w:p w14:paraId="44000190" w14:textId="77777777" w:rsidR="005561F3" w:rsidRPr="000A0A38" w:rsidRDefault="005561F3" w:rsidP="00533EB9">
            <w:pPr>
              <w:widowControl/>
              <w:jc w:val="center"/>
              <w:rPr>
                <w:rFonts w:ascii="Arial" w:eastAsia="Calibri" w:hAnsi="Arial" w:cs="Arial"/>
                <w:b/>
                <w:kern w:val="0"/>
                <w:sz w:val="24"/>
                <w:lang w:val="fr-FR" w:eastAsia="en-US"/>
              </w:rPr>
            </w:pPr>
          </w:p>
        </w:tc>
        <w:tc>
          <w:tcPr>
            <w:tcW w:w="1830" w:type="dxa"/>
            <w:shd w:val="clear" w:color="auto" w:fill="D9D9D9" w:themeFill="background1" w:themeFillShade="D9"/>
            <w:vAlign w:val="center"/>
          </w:tcPr>
          <w:p w14:paraId="4F48BB91" w14:textId="77777777" w:rsidR="005561F3" w:rsidRPr="000A0A38" w:rsidRDefault="005561F3" w:rsidP="00533EB9">
            <w:pPr>
              <w:widowControl/>
              <w:jc w:val="center"/>
              <w:rPr>
                <w:rFonts w:ascii="Arial" w:eastAsia="Calibri" w:hAnsi="Arial" w:cs="Arial"/>
                <w:b/>
                <w:kern w:val="0"/>
                <w:sz w:val="24"/>
                <w:lang w:val="fr-FR" w:eastAsia="en-US"/>
              </w:rPr>
            </w:pPr>
            <w:r w:rsidRPr="000A0A38">
              <w:rPr>
                <w:rFonts w:ascii="Arial" w:eastAsia="Calibri" w:hAnsi="Arial" w:cs="Arial"/>
                <w:b/>
                <w:kern w:val="0"/>
                <w:sz w:val="24"/>
                <w:lang w:val="fr-FR" w:eastAsia="en-US"/>
              </w:rPr>
              <w:t>SURFACE</w:t>
            </w:r>
          </w:p>
        </w:tc>
      </w:tr>
      <w:tr w:rsidR="00944A7F" w:rsidRPr="000A0A38" w14:paraId="444FBA01" w14:textId="77777777" w:rsidTr="005561F3">
        <w:trPr>
          <w:trHeight w:val="313"/>
          <w:jc w:val="center"/>
        </w:trPr>
        <w:tc>
          <w:tcPr>
            <w:tcW w:w="2403" w:type="dxa"/>
            <w:shd w:val="clear" w:color="auto" w:fill="DEEAF6" w:themeFill="accent1" w:themeFillTint="33"/>
            <w:vAlign w:val="center"/>
          </w:tcPr>
          <w:p w14:paraId="0FDAD03E" w14:textId="77777777" w:rsidR="00944A7F" w:rsidRPr="00533EB9" w:rsidRDefault="00944A7F" w:rsidP="00533EB9">
            <w:pPr>
              <w:widowControl/>
              <w:jc w:val="center"/>
              <w:rPr>
                <w:rFonts w:ascii="Arial" w:eastAsia="Calibri" w:hAnsi="Arial" w:cs="Arial"/>
                <w:i/>
                <w:iCs/>
                <w:kern w:val="0"/>
                <w:sz w:val="24"/>
                <w:lang w:val="fr-FR" w:eastAsia="en-US"/>
              </w:rPr>
            </w:pPr>
            <w:r>
              <w:rPr>
                <w:rFonts w:ascii="Arial" w:eastAsia="Calibri" w:hAnsi="Arial" w:cs="Arial"/>
                <w:i/>
                <w:iCs/>
                <w:kern w:val="0"/>
                <w:sz w:val="24"/>
                <w:lang w:val="fr-FR" w:eastAsia="en-US"/>
              </w:rPr>
              <w:t>Local commercial</w:t>
            </w:r>
          </w:p>
        </w:tc>
        <w:tc>
          <w:tcPr>
            <w:tcW w:w="1830" w:type="dxa"/>
            <w:shd w:val="clear" w:color="auto" w:fill="DEEAF6" w:themeFill="accent1" w:themeFillTint="33"/>
            <w:vAlign w:val="center"/>
          </w:tcPr>
          <w:p w14:paraId="5873812F" w14:textId="77777777" w:rsidR="00944A7F" w:rsidRPr="000A0A38" w:rsidRDefault="00944A7F" w:rsidP="00533EB9">
            <w:pPr>
              <w:widowControl/>
              <w:jc w:val="center"/>
              <w:rPr>
                <w:rFonts w:ascii="Arial" w:eastAsia="Calibri" w:hAnsi="Arial" w:cs="Arial"/>
                <w:kern w:val="0"/>
                <w:sz w:val="24"/>
                <w:lang w:val="fr-FR" w:eastAsia="en-US"/>
              </w:rPr>
            </w:pPr>
            <w:r>
              <w:rPr>
                <w:rFonts w:ascii="Arial" w:eastAsia="Calibri" w:hAnsi="Arial" w:cs="Arial"/>
                <w:kern w:val="0"/>
                <w:sz w:val="24"/>
                <w:lang w:val="fr-FR" w:eastAsia="en-US"/>
              </w:rPr>
              <w:t>61</w:t>
            </w:r>
            <w:r w:rsidRPr="00D77060">
              <w:rPr>
                <w:rFonts w:ascii="Arial" w:eastAsia="Calibri" w:hAnsi="Arial" w:cs="Arial"/>
                <w:kern w:val="0"/>
                <w:sz w:val="24"/>
                <w:lang w:val="fr-FR" w:eastAsia="en-US"/>
              </w:rPr>
              <w:t xml:space="preserve"> m²</w:t>
            </w:r>
          </w:p>
        </w:tc>
        <w:tc>
          <w:tcPr>
            <w:tcW w:w="2465" w:type="dxa"/>
            <w:shd w:val="clear" w:color="auto" w:fill="D9D9D9" w:themeFill="background1" w:themeFillShade="D9"/>
            <w:vAlign w:val="center"/>
          </w:tcPr>
          <w:p w14:paraId="622FDDC9" w14:textId="77777777" w:rsidR="00944A7F" w:rsidRDefault="00944A7F" w:rsidP="00533EB9">
            <w:pPr>
              <w:widowControl/>
              <w:jc w:val="center"/>
              <w:rPr>
                <w:rFonts w:ascii="Arial" w:eastAsia="Calibri" w:hAnsi="Arial" w:cs="Arial"/>
                <w:kern w:val="0"/>
                <w:sz w:val="24"/>
                <w:highlight w:val="yellow"/>
                <w:lang w:val="fr-FR" w:eastAsia="en-US"/>
              </w:rPr>
            </w:pPr>
          </w:p>
          <w:p w14:paraId="615C4F92" w14:textId="77777777" w:rsidR="00944A7F" w:rsidRDefault="00944A7F" w:rsidP="00533EB9">
            <w:pPr>
              <w:widowControl/>
              <w:jc w:val="center"/>
              <w:rPr>
                <w:rFonts w:ascii="Arial" w:eastAsia="Calibri" w:hAnsi="Arial" w:cs="Arial"/>
                <w:b/>
                <w:kern w:val="0"/>
                <w:sz w:val="24"/>
                <w:lang w:val="fr-FR" w:eastAsia="en-US"/>
              </w:rPr>
            </w:pPr>
            <w:r w:rsidRPr="00446F56">
              <w:rPr>
                <w:rFonts w:ascii="Arial" w:eastAsia="Calibri" w:hAnsi="Arial" w:cs="Arial"/>
                <w:b/>
                <w:kern w:val="0"/>
                <w:sz w:val="24"/>
                <w:lang w:val="fr-FR" w:eastAsia="en-US"/>
              </w:rPr>
              <w:t>SURFACE MAXIMALE DU BATEAU</w:t>
            </w:r>
          </w:p>
          <w:p w14:paraId="2D656EEE" w14:textId="77777777" w:rsidR="00944A7F" w:rsidRPr="00446F56" w:rsidRDefault="00944A7F" w:rsidP="00533EB9">
            <w:pPr>
              <w:widowControl/>
              <w:jc w:val="center"/>
              <w:rPr>
                <w:rFonts w:ascii="Arial" w:eastAsia="Calibri" w:hAnsi="Arial" w:cs="Arial"/>
                <w:kern w:val="0"/>
                <w:sz w:val="24"/>
                <w:highlight w:val="yellow"/>
                <w:lang w:val="fr-FR" w:eastAsia="en-US"/>
              </w:rPr>
            </w:pPr>
          </w:p>
        </w:tc>
        <w:tc>
          <w:tcPr>
            <w:tcW w:w="2418" w:type="dxa"/>
            <w:shd w:val="clear" w:color="auto" w:fill="D9D9D9" w:themeFill="background1" w:themeFillShade="D9"/>
            <w:vAlign w:val="center"/>
          </w:tcPr>
          <w:p w14:paraId="275D609A" w14:textId="77777777" w:rsidR="00944A7F" w:rsidRPr="00944A7F" w:rsidRDefault="00944A7F" w:rsidP="00944A7F">
            <w:pPr>
              <w:widowControl/>
              <w:jc w:val="center"/>
              <w:rPr>
                <w:rFonts w:ascii="Arial" w:eastAsia="Calibri" w:hAnsi="Arial" w:cs="Arial"/>
                <w:b/>
                <w:kern w:val="0"/>
                <w:sz w:val="24"/>
                <w:highlight w:val="yellow"/>
                <w:lang w:val="fr-FR" w:eastAsia="en-US"/>
              </w:rPr>
            </w:pPr>
            <w:r w:rsidRPr="00944A7F">
              <w:rPr>
                <w:rFonts w:ascii="Arial" w:eastAsia="Calibri" w:hAnsi="Arial" w:cs="Arial"/>
                <w:b/>
                <w:kern w:val="0"/>
                <w:sz w:val="24"/>
                <w:lang w:val="fr-FR" w:eastAsia="en-US"/>
              </w:rPr>
              <w:t>NOMBRE DE POSTES</w:t>
            </w:r>
          </w:p>
        </w:tc>
      </w:tr>
      <w:tr w:rsidR="00D1108F" w:rsidRPr="00D77060" w14:paraId="748614C9" w14:textId="77777777" w:rsidTr="000852CD">
        <w:trPr>
          <w:trHeight w:val="798"/>
          <w:jc w:val="center"/>
        </w:trPr>
        <w:tc>
          <w:tcPr>
            <w:tcW w:w="4233" w:type="dxa"/>
            <w:gridSpan w:val="2"/>
            <w:shd w:val="clear" w:color="auto" w:fill="DEEAF6" w:themeFill="accent1" w:themeFillTint="33"/>
            <w:vAlign w:val="center"/>
          </w:tcPr>
          <w:p w14:paraId="20C4518F" w14:textId="5CE13FDC" w:rsidR="00D1108F" w:rsidRPr="00D77060" w:rsidRDefault="00D1108F" w:rsidP="00533EB9">
            <w:pPr>
              <w:widowControl/>
              <w:jc w:val="center"/>
              <w:rPr>
                <w:rFonts w:ascii="Arial" w:eastAsia="Calibri" w:hAnsi="Arial" w:cs="Arial"/>
                <w:kern w:val="0"/>
                <w:sz w:val="24"/>
                <w:lang w:val="fr-FR" w:eastAsia="en-US"/>
              </w:rPr>
            </w:pPr>
            <w:r w:rsidRPr="00D77060">
              <w:rPr>
                <w:rFonts w:ascii="Arial" w:eastAsia="Calibri" w:hAnsi="Arial" w:cs="Arial"/>
                <w:i/>
                <w:iCs/>
                <w:kern w:val="0"/>
                <w:sz w:val="24"/>
                <w:lang w:val="fr-FR" w:eastAsia="en-US"/>
              </w:rPr>
              <w:t>Poste</w:t>
            </w:r>
            <w:r>
              <w:rPr>
                <w:rFonts w:ascii="Arial" w:eastAsia="Calibri" w:hAnsi="Arial" w:cs="Arial"/>
                <w:i/>
                <w:iCs/>
                <w:kern w:val="0"/>
                <w:sz w:val="24"/>
                <w:lang w:val="fr-FR" w:eastAsia="en-US"/>
              </w:rPr>
              <w:t xml:space="preserve"> catégorie C</w:t>
            </w:r>
          </w:p>
        </w:tc>
        <w:tc>
          <w:tcPr>
            <w:tcW w:w="2465" w:type="dxa"/>
            <w:shd w:val="clear" w:color="auto" w:fill="DEEAF6" w:themeFill="accent1" w:themeFillTint="33"/>
            <w:vAlign w:val="center"/>
          </w:tcPr>
          <w:p w14:paraId="267992FF" w14:textId="77777777" w:rsidR="00D1108F" w:rsidRPr="00D1108F" w:rsidRDefault="00D1108F" w:rsidP="00944A7F">
            <w:pPr>
              <w:widowControl/>
              <w:jc w:val="center"/>
              <w:rPr>
                <w:rFonts w:ascii="Arial" w:eastAsia="Calibri" w:hAnsi="Arial" w:cs="Arial"/>
                <w:kern w:val="0"/>
                <w:sz w:val="24"/>
                <w:lang w:val="fr-FR" w:eastAsia="en-US"/>
              </w:rPr>
            </w:pPr>
            <w:r w:rsidRPr="00D1108F">
              <w:rPr>
                <w:rFonts w:ascii="Arial" w:eastAsia="Calibri" w:hAnsi="Arial" w:cs="Arial"/>
                <w:kern w:val="0"/>
                <w:sz w:val="24"/>
                <w:lang w:val="fr-FR" w:eastAsia="en-US"/>
              </w:rPr>
              <w:t>6,99 m x 2,60 m</w:t>
            </w:r>
          </w:p>
        </w:tc>
        <w:tc>
          <w:tcPr>
            <w:tcW w:w="2418" w:type="dxa"/>
            <w:shd w:val="clear" w:color="auto" w:fill="DEEAF6" w:themeFill="accent1" w:themeFillTint="33"/>
            <w:vAlign w:val="center"/>
          </w:tcPr>
          <w:p w14:paraId="21091562" w14:textId="77777777" w:rsidR="00D1108F" w:rsidRPr="00D1108F" w:rsidRDefault="00D1108F" w:rsidP="00944A7F">
            <w:pPr>
              <w:widowControl/>
              <w:jc w:val="center"/>
              <w:rPr>
                <w:rFonts w:ascii="Arial" w:eastAsia="Calibri" w:hAnsi="Arial" w:cs="Arial"/>
                <w:kern w:val="0"/>
                <w:sz w:val="24"/>
                <w:lang w:val="fr-FR" w:eastAsia="en-US"/>
              </w:rPr>
            </w:pPr>
            <w:r w:rsidRPr="00D1108F">
              <w:rPr>
                <w:rFonts w:ascii="Arial" w:eastAsia="Calibri" w:hAnsi="Arial" w:cs="Arial"/>
                <w:kern w:val="0"/>
                <w:sz w:val="24"/>
                <w:lang w:val="fr-FR" w:eastAsia="en-US"/>
              </w:rPr>
              <w:t>7</w:t>
            </w:r>
          </w:p>
        </w:tc>
      </w:tr>
      <w:tr w:rsidR="00D1108F" w:rsidRPr="000A0A38" w14:paraId="166503F0" w14:textId="77777777" w:rsidTr="00B822F8">
        <w:trPr>
          <w:trHeight w:val="838"/>
          <w:jc w:val="center"/>
        </w:trPr>
        <w:tc>
          <w:tcPr>
            <w:tcW w:w="4233" w:type="dxa"/>
            <w:gridSpan w:val="2"/>
            <w:shd w:val="clear" w:color="auto" w:fill="DEEAF6" w:themeFill="accent1" w:themeFillTint="33"/>
            <w:vAlign w:val="center"/>
          </w:tcPr>
          <w:p w14:paraId="4252C245" w14:textId="4408D272" w:rsidR="00D1108F" w:rsidRPr="00D77060" w:rsidRDefault="00D1108F" w:rsidP="00533EB9">
            <w:pPr>
              <w:widowControl/>
              <w:jc w:val="center"/>
              <w:rPr>
                <w:rFonts w:ascii="Arial" w:eastAsia="Calibri" w:hAnsi="Arial" w:cs="Arial"/>
                <w:kern w:val="0"/>
                <w:sz w:val="24"/>
                <w:lang w:val="fr-FR" w:eastAsia="en-US"/>
              </w:rPr>
            </w:pPr>
            <w:r w:rsidRPr="00D77060">
              <w:rPr>
                <w:rFonts w:ascii="Arial" w:eastAsia="Calibri" w:hAnsi="Arial" w:cs="Arial"/>
                <w:i/>
                <w:iCs/>
                <w:kern w:val="0"/>
                <w:sz w:val="24"/>
                <w:lang w:val="fr-FR" w:eastAsia="en-US"/>
              </w:rPr>
              <w:t>Poste</w:t>
            </w:r>
            <w:r>
              <w:rPr>
                <w:rFonts w:ascii="Arial" w:eastAsia="Calibri" w:hAnsi="Arial" w:cs="Arial"/>
                <w:i/>
                <w:iCs/>
                <w:kern w:val="0"/>
                <w:sz w:val="24"/>
                <w:lang w:val="fr-FR" w:eastAsia="en-US"/>
              </w:rPr>
              <w:t xml:space="preserve"> catégorie D</w:t>
            </w:r>
          </w:p>
        </w:tc>
        <w:tc>
          <w:tcPr>
            <w:tcW w:w="2465" w:type="dxa"/>
            <w:shd w:val="clear" w:color="auto" w:fill="DEEAF6" w:themeFill="accent1" w:themeFillTint="33"/>
            <w:vAlign w:val="center"/>
          </w:tcPr>
          <w:p w14:paraId="7BF3AD13" w14:textId="77777777" w:rsidR="00D1108F" w:rsidRPr="00D1108F" w:rsidRDefault="00D1108F" w:rsidP="00944A7F">
            <w:pPr>
              <w:widowControl/>
              <w:jc w:val="center"/>
              <w:rPr>
                <w:rFonts w:ascii="Arial" w:eastAsia="Calibri" w:hAnsi="Arial" w:cs="Arial"/>
                <w:kern w:val="0"/>
                <w:sz w:val="24"/>
                <w:lang w:val="fr-FR" w:eastAsia="en-US"/>
              </w:rPr>
            </w:pPr>
            <w:r w:rsidRPr="00D1108F">
              <w:rPr>
                <w:rFonts w:ascii="Arial" w:eastAsia="Calibri" w:hAnsi="Arial" w:cs="Arial"/>
                <w:kern w:val="0"/>
                <w:sz w:val="24"/>
                <w:lang w:val="fr-FR" w:eastAsia="en-US"/>
              </w:rPr>
              <w:t>7,99 m x 2,80 m</w:t>
            </w:r>
          </w:p>
        </w:tc>
        <w:tc>
          <w:tcPr>
            <w:tcW w:w="2418" w:type="dxa"/>
            <w:shd w:val="clear" w:color="auto" w:fill="DEEAF6" w:themeFill="accent1" w:themeFillTint="33"/>
            <w:vAlign w:val="center"/>
          </w:tcPr>
          <w:p w14:paraId="4E43B434" w14:textId="77777777" w:rsidR="00D1108F" w:rsidRPr="00D1108F" w:rsidRDefault="00D1108F" w:rsidP="00944A7F">
            <w:pPr>
              <w:widowControl/>
              <w:jc w:val="center"/>
              <w:rPr>
                <w:rFonts w:ascii="Arial" w:eastAsia="Calibri" w:hAnsi="Arial" w:cs="Arial"/>
                <w:kern w:val="0"/>
                <w:sz w:val="24"/>
                <w:lang w:val="fr-FR" w:eastAsia="en-US"/>
              </w:rPr>
            </w:pPr>
            <w:r w:rsidRPr="00D1108F">
              <w:rPr>
                <w:rFonts w:ascii="Arial" w:eastAsia="Calibri" w:hAnsi="Arial" w:cs="Arial"/>
                <w:kern w:val="0"/>
                <w:sz w:val="24"/>
                <w:lang w:val="fr-FR" w:eastAsia="en-US"/>
              </w:rPr>
              <w:t>3</w:t>
            </w:r>
          </w:p>
        </w:tc>
      </w:tr>
      <w:tr w:rsidR="00D1108F" w:rsidRPr="000A0A38" w14:paraId="1BD7A41E" w14:textId="77777777" w:rsidTr="00000C88">
        <w:trPr>
          <w:trHeight w:val="838"/>
          <w:jc w:val="center"/>
        </w:trPr>
        <w:tc>
          <w:tcPr>
            <w:tcW w:w="4233" w:type="dxa"/>
            <w:gridSpan w:val="2"/>
            <w:tcBorders>
              <w:bottom w:val="single" w:sz="4" w:space="0" w:color="auto"/>
            </w:tcBorders>
            <w:shd w:val="clear" w:color="auto" w:fill="DEEAF6" w:themeFill="accent1" w:themeFillTint="33"/>
            <w:vAlign w:val="center"/>
          </w:tcPr>
          <w:p w14:paraId="1B84FDB3" w14:textId="6D72818D" w:rsidR="00D1108F" w:rsidRDefault="00D1108F" w:rsidP="00533EB9">
            <w:pPr>
              <w:widowControl/>
              <w:jc w:val="center"/>
              <w:rPr>
                <w:rFonts w:ascii="Arial" w:eastAsia="Calibri" w:hAnsi="Arial" w:cs="Arial"/>
                <w:kern w:val="0"/>
                <w:sz w:val="24"/>
                <w:lang w:val="fr-FR" w:eastAsia="en-US"/>
              </w:rPr>
            </w:pPr>
            <w:r w:rsidRPr="00D77060">
              <w:rPr>
                <w:rFonts w:ascii="Arial" w:eastAsia="Calibri" w:hAnsi="Arial" w:cs="Arial"/>
                <w:i/>
                <w:iCs/>
                <w:kern w:val="0"/>
                <w:sz w:val="24"/>
                <w:lang w:val="fr-FR" w:eastAsia="en-US"/>
              </w:rPr>
              <w:t>Poste</w:t>
            </w:r>
            <w:r>
              <w:rPr>
                <w:rFonts w:ascii="Arial" w:eastAsia="Calibri" w:hAnsi="Arial" w:cs="Arial"/>
                <w:i/>
                <w:iCs/>
                <w:kern w:val="0"/>
                <w:sz w:val="24"/>
                <w:lang w:val="fr-FR" w:eastAsia="en-US"/>
              </w:rPr>
              <w:t xml:space="preserve"> catégorie E</w:t>
            </w:r>
          </w:p>
        </w:tc>
        <w:tc>
          <w:tcPr>
            <w:tcW w:w="2465" w:type="dxa"/>
            <w:tcBorders>
              <w:bottom w:val="single" w:sz="4" w:space="0" w:color="auto"/>
            </w:tcBorders>
            <w:shd w:val="clear" w:color="auto" w:fill="DEEAF6" w:themeFill="accent1" w:themeFillTint="33"/>
            <w:vAlign w:val="center"/>
          </w:tcPr>
          <w:p w14:paraId="58057246" w14:textId="77777777" w:rsidR="00D1108F" w:rsidRPr="00D1108F" w:rsidRDefault="00D1108F" w:rsidP="00CC5C3F">
            <w:pPr>
              <w:widowControl/>
              <w:jc w:val="center"/>
              <w:rPr>
                <w:rFonts w:ascii="Arial" w:eastAsia="Calibri" w:hAnsi="Arial" w:cs="Arial"/>
                <w:kern w:val="0"/>
                <w:sz w:val="24"/>
                <w:lang w:val="fr-FR" w:eastAsia="en-US"/>
              </w:rPr>
            </w:pPr>
            <w:r w:rsidRPr="00D1108F">
              <w:rPr>
                <w:rFonts w:ascii="Arial" w:eastAsia="Calibri" w:hAnsi="Arial" w:cs="Arial"/>
                <w:kern w:val="0"/>
                <w:sz w:val="24"/>
                <w:lang w:val="fr-FR" w:eastAsia="en-US"/>
              </w:rPr>
              <w:t>8,99 m x 3,10 m</w:t>
            </w:r>
          </w:p>
        </w:tc>
        <w:tc>
          <w:tcPr>
            <w:tcW w:w="2418" w:type="dxa"/>
            <w:tcBorders>
              <w:bottom w:val="single" w:sz="4" w:space="0" w:color="auto"/>
            </w:tcBorders>
            <w:shd w:val="clear" w:color="auto" w:fill="DEEAF6" w:themeFill="accent1" w:themeFillTint="33"/>
            <w:vAlign w:val="center"/>
          </w:tcPr>
          <w:p w14:paraId="63FDD4C0" w14:textId="77777777" w:rsidR="00D1108F" w:rsidRPr="00D1108F" w:rsidRDefault="00D1108F" w:rsidP="00944A7F">
            <w:pPr>
              <w:widowControl/>
              <w:jc w:val="center"/>
              <w:rPr>
                <w:rFonts w:ascii="Arial" w:eastAsia="Calibri" w:hAnsi="Arial" w:cs="Arial"/>
                <w:kern w:val="0"/>
                <w:sz w:val="24"/>
                <w:lang w:val="fr-FR" w:eastAsia="en-US"/>
              </w:rPr>
            </w:pPr>
            <w:r w:rsidRPr="00D1108F">
              <w:rPr>
                <w:rFonts w:ascii="Arial" w:eastAsia="Calibri" w:hAnsi="Arial" w:cs="Arial"/>
                <w:kern w:val="0"/>
                <w:sz w:val="24"/>
                <w:lang w:val="fr-FR" w:eastAsia="en-US"/>
              </w:rPr>
              <w:t>5</w:t>
            </w:r>
          </w:p>
        </w:tc>
      </w:tr>
    </w:tbl>
    <w:p w14:paraId="3ABFC89F" w14:textId="77777777" w:rsidR="00684EE7" w:rsidRPr="000A0A38" w:rsidRDefault="00684EE7">
      <w:pPr>
        <w:rPr>
          <w:rFonts w:ascii="Arial" w:eastAsia="Calibri" w:hAnsi="Arial" w:cs="Arial"/>
          <w:kern w:val="0"/>
          <w:sz w:val="24"/>
          <w:lang w:val="fr-FR" w:eastAsia="en-US"/>
        </w:rPr>
      </w:pPr>
    </w:p>
    <w:p w14:paraId="6A805EAA" w14:textId="6FB0EC5A" w:rsidR="00684EE7" w:rsidRPr="000A0A38" w:rsidRDefault="00DB2562">
      <w:pPr>
        <w:rPr>
          <w:rFonts w:ascii="Arial" w:hAnsi="Arial" w:cs="Arial"/>
          <w:iCs/>
          <w:sz w:val="24"/>
          <w:lang w:val="fr-FR"/>
        </w:rPr>
      </w:pPr>
      <w:r w:rsidRPr="000A0A38">
        <w:rPr>
          <w:rFonts w:ascii="Arial" w:eastAsia="Calibri" w:hAnsi="Arial" w:cs="Arial"/>
          <w:kern w:val="0"/>
          <w:sz w:val="24"/>
          <w:lang w:val="fr-FR" w:eastAsia="en-US"/>
        </w:rPr>
        <w:t>Un</w:t>
      </w:r>
      <w:r w:rsidR="00D1108F">
        <w:rPr>
          <w:rFonts w:ascii="Arial" w:eastAsia="Calibri" w:hAnsi="Arial" w:cs="Arial"/>
          <w:kern w:val="0"/>
          <w:sz w:val="24"/>
          <w:lang w:val="fr-FR" w:eastAsia="en-US"/>
        </w:rPr>
        <w:t>e vue</w:t>
      </w:r>
      <w:r w:rsidRPr="000A0A38">
        <w:rPr>
          <w:rFonts w:ascii="Arial" w:eastAsia="Calibri" w:hAnsi="Arial" w:cs="Arial"/>
          <w:kern w:val="0"/>
          <w:sz w:val="24"/>
          <w:lang w:val="fr-FR" w:eastAsia="en-US"/>
        </w:rPr>
        <w:t xml:space="preserve"> en annexe précise l’emplacement </w:t>
      </w:r>
      <w:r w:rsidR="00DF7EEC">
        <w:rPr>
          <w:rFonts w:ascii="Arial" w:eastAsia="Calibri" w:hAnsi="Arial" w:cs="Arial"/>
          <w:kern w:val="0"/>
          <w:sz w:val="24"/>
          <w:lang w:val="fr-FR" w:eastAsia="en-US"/>
        </w:rPr>
        <w:t>du local et des postes à quai</w:t>
      </w:r>
      <w:r w:rsidRPr="000A0A38">
        <w:rPr>
          <w:rFonts w:ascii="Arial" w:eastAsia="Calibri" w:hAnsi="Arial" w:cs="Arial"/>
          <w:kern w:val="0"/>
          <w:sz w:val="24"/>
          <w:lang w:val="fr-FR" w:eastAsia="en-US"/>
        </w:rPr>
        <w:t xml:space="preserve"> objet</w:t>
      </w:r>
      <w:r w:rsidR="00DF7EEC">
        <w:rPr>
          <w:rFonts w:ascii="Arial" w:eastAsia="Calibri" w:hAnsi="Arial" w:cs="Arial"/>
          <w:kern w:val="0"/>
          <w:sz w:val="24"/>
          <w:lang w:val="fr-FR" w:eastAsia="en-US"/>
        </w:rPr>
        <w:t>s</w:t>
      </w:r>
      <w:r w:rsidRPr="000A0A38">
        <w:rPr>
          <w:rFonts w:ascii="Arial" w:eastAsia="Calibri" w:hAnsi="Arial" w:cs="Arial"/>
          <w:kern w:val="0"/>
          <w:sz w:val="24"/>
          <w:lang w:val="fr-FR" w:eastAsia="en-US"/>
        </w:rPr>
        <w:t xml:space="preserve"> du présent avis d’appel à candidature.</w:t>
      </w:r>
    </w:p>
    <w:p w14:paraId="59BC96F8" w14:textId="77777777" w:rsidR="00684EE7" w:rsidRPr="000A0A38" w:rsidRDefault="00684EE7">
      <w:pPr>
        <w:rPr>
          <w:rFonts w:ascii="Arial" w:hAnsi="Arial" w:cs="Arial"/>
          <w:iCs/>
          <w:sz w:val="24"/>
          <w:lang w:val="fr-FR"/>
        </w:rPr>
      </w:pPr>
    </w:p>
    <w:p w14:paraId="401EED07" w14:textId="77777777" w:rsidR="004442E3" w:rsidRPr="000A0A38" w:rsidRDefault="004442E3">
      <w:pPr>
        <w:rPr>
          <w:rFonts w:ascii="Arial" w:hAnsi="Arial" w:cs="Arial"/>
          <w:sz w:val="24"/>
          <w:lang w:val="fr-FR"/>
        </w:rPr>
      </w:pPr>
    </w:p>
    <w:p w14:paraId="7D77EC59"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II.2. Régime de l’occupation du domaine public</w:t>
      </w:r>
    </w:p>
    <w:p w14:paraId="7CB3051E" w14:textId="77777777" w:rsidR="00684EE7" w:rsidRPr="000A0A38" w:rsidRDefault="00684EE7" w:rsidP="00482FA3">
      <w:pPr>
        <w:rPr>
          <w:rFonts w:ascii="Arial" w:hAnsi="Arial" w:cs="Arial"/>
          <w:iCs/>
          <w:sz w:val="24"/>
          <w:lang w:val="fr-FR"/>
        </w:rPr>
      </w:pPr>
    </w:p>
    <w:p w14:paraId="7AD85A96" w14:textId="77777777" w:rsidR="00684EE7" w:rsidRPr="000A0A38" w:rsidRDefault="00DB2562">
      <w:pPr>
        <w:rPr>
          <w:rFonts w:ascii="Arial" w:hAnsi="Arial" w:cs="Arial"/>
          <w:sz w:val="24"/>
          <w:lang w:val="fr-FR"/>
        </w:rPr>
      </w:pPr>
      <w:r w:rsidRPr="000A0A38">
        <w:rPr>
          <w:rFonts w:ascii="Arial" w:hAnsi="Arial" w:cs="Arial"/>
          <w:sz w:val="24"/>
          <w:lang w:val="fr-FR"/>
        </w:rPr>
        <w:t>L’autorisation est personnelle, précaire, temporaire, et soumise à redevances annuelles.</w:t>
      </w:r>
    </w:p>
    <w:p w14:paraId="59183516" w14:textId="77777777" w:rsidR="00684EE7" w:rsidRPr="000A0A38" w:rsidRDefault="00684EE7">
      <w:pPr>
        <w:rPr>
          <w:rFonts w:ascii="Arial" w:hAnsi="Arial" w:cs="Arial"/>
          <w:sz w:val="24"/>
          <w:lang w:val="fr-FR"/>
        </w:rPr>
      </w:pPr>
    </w:p>
    <w:p w14:paraId="10B96BEE" w14:textId="77777777" w:rsidR="00684EE7" w:rsidRPr="000A0A38" w:rsidRDefault="00DB2562">
      <w:pPr>
        <w:widowControl/>
        <w:rPr>
          <w:rFonts w:ascii="Arial" w:eastAsia="Calibri" w:hAnsi="Arial" w:cs="Arial"/>
          <w:kern w:val="0"/>
          <w:sz w:val="24"/>
          <w:lang w:val="fr-FR" w:eastAsia="en-US" w:bidi="en-US"/>
        </w:rPr>
      </w:pPr>
      <w:r w:rsidRPr="000A0A38">
        <w:rPr>
          <w:rFonts w:ascii="Arial" w:eastAsia="Calibri" w:hAnsi="Arial" w:cs="Arial"/>
          <w:kern w:val="0"/>
          <w:sz w:val="24"/>
          <w:lang w:val="fr-FR" w:eastAsia="en-US" w:bidi="en-US"/>
        </w:rPr>
        <w:t>L'autorisation est accordée à titre strictement personnel, toute cession partielle ou totale des droits y afférents, y compris d’un quelconque droit d’occupation ou d’usage, est strictement interdite.</w:t>
      </w:r>
    </w:p>
    <w:p w14:paraId="346E4242" w14:textId="77777777" w:rsidR="00684EE7" w:rsidRPr="000A0A38" w:rsidRDefault="00684EE7">
      <w:pPr>
        <w:widowControl/>
        <w:rPr>
          <w:rFonts w:ascii="Arial" w:eastAsia="Calibri" w:hAnsi="Arial" w:cs="Arial"/>
          <w:kern w:val="0"/>
          <w:sz w:val="24"/>
          <w:lang w:val="fr-FR" w:eastAsia="en-US" w:bidi="en-US"/>
        </w:rPr>
      </w:pPr>
    </w:p>
    <w:p w14:paraId="04F0ABAE" w14:textId="77777777" w:rsidR="00684EE7" w:rsidRPr="000A0A38" w:rsidRDefault="00DB2562">
      <w:pPr>
        <w:widowControl/>
        <w:rPr>
          <w:rFonts w:ascii="Arial" w:eastAsia="Calibri" w:hAnsi="Arial" w:cs="Arial"/>
          <w:kern w:val="0"/>
          <w:sz w:val="24"/>
          <w:lang w:val="fr-FR" w:eastAsia="en-US" w:bidi="en-US"/>
        </w:rPr>
      </w:pPr>
      <w:r w:rsidRPr="000A0A38">
        <w:rPr>
          <w:rFonts w:ascii="Arial" w:eastAsia="Calibri" w:hAnsi="Arial" w:cs="Arial"/>
          <w:kern w:val="0"/>
          <w:sz w:val="24"/>
          <w:lang w:val="fr-FR" w:eastAsia="en-US" w:bidi="en-US"/>
        </w:rPr>
        <w:t>Les droits, ouvrages, constructions et installations de caractère immobilier ne peuvent être cédés ou transmis dans le cadre de mutations entre vifs, cession de parts de société ou de fusion, absorption, ou scission de sociétés, pour la durée de validité du titre restant à courir.</w:t>
      </w:r>
    </w:p>
    <w:p w14:paraId="1FF6F38D" w14:textId="77777777" w:rsidR="00684EE7" w:rsidRPr="000A0A38" w:rsidRDefault="00684EE7">
      <w:pPr>
        <w:rPr>
          <w:rFonts w:ascii="Arial" w:hAnsi="Arial" w:cs="Arial"/>
          <w:sz w:val="24"/>
          <w:lang w:val="fr-FR"/>
        </w:rPr>
      </w:pPr>
    </w:p>
    <w:p w14:paraId="5FEA2AAF" w14:textId="77777777" w:rsidR="00684EE7" w:rsidRPr="000A0A38" w:rsidRDefault="00DB2562">
      <w:pPr>
        <w:rPr>
          <w:rFonts w:ascii="Arial" w:hAnsi="Arial" w:cs="Arial"/>
          <w:sz w:val="24"/>
          <w:lang w:val="fr-FR"/>
        </w:rPr>
      </w:pPr>
      <w:r w:rsidRPr="000A0A38">
        <w:rPr>
          <w:rFonts w:ascii="Arial" w:hAnsi="Arial" w:cs="Arial"/>
          <w:sz w:val="24"/>
          <w:lang w:val="fr-FR"/>
        </w:rPr>
        <w:lastRenderedPageBreak/>
        <w:t>Cette autorisation pourra être abrogée à tout moment pour tout motif d’intérêt général ou en cas de faute commise par l’occupant tenant notamment au non-respect des clauses et conditions de l’autorisation.</w:t>
      </w:r>
    </w:p>
    <w:p w14:paraId="357459D6" w14:textId="77777777" w:rsidR="00684EE7" w:rsidRPr="00306549" w:rsidRDefault="00684EE7">
      <w:pPr>
        <w:rPr>
          <w:rFonts w:ascii="Arial" w:hAnsi="Arial" w:cs="Arial"/>
          <w:iCs/>
          <w:sz w:val="24"/>
          <w:lang w:val="fr-FR"/>
        </w:rPr>
      </w:pPr>
    </w:p>
    <w:p w14:paraId="4BA72D8D"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II.3. Durée de l’autorisation</w:t>
      </w:r>
    </w:p>
    <w:p w14:paraId="678B46A6" w14:textId="77777777" w:rsidR="00684EE7" w:rsidRPr="000A0A38" w:rsidRDefault="00684EE7">
      <w:pPr>
        <w:rPr>
          <w:rFonts w:ascii="Arial" w:hAnsi="Arial" w:cs="Arial"/>
          <w:iCs/>
          <w:sz w:val="24"/>
          <w:lang w:val="fr-FR"/>
        </w:rPr>
      </w:pPr>
    </w:p>
    <w:p w14:paraId="652232A2" w14:textId="77777777" w:rsidR="00684EE7" w:rsidRPr="000A0A38" w:rsidRDefault="00DB2562">
      <w:pPr>
        <w:rPr>
          <w:rFonts w:ascii="Arial" w:hAnsi="Arial" w:cs="Arial"/>
          <w:iCs/>
          <w:sz w:val="24"/>
          <w:highlight w:val="yellow"/>
          <w:lang w:val="fr-FR"/>
        </w:rPr>
      </w:pPr>
      <w:r w:rsidRPr="000A0A38">
        <w:rPr>
          <w:rFonts w:ascii="Arial" w:hAnsi="Arial" w:cs="Arial"/>
          <w:iCs/>
          <w:sz w:val="24"/>
          <w:lang w:val="fr-FR"/>
        </w:rPr>
        <w:t xml:space="preserve">L’autorisation </w:t>
      </w:r>
      <w:r w:rsidR="00CD3FDA" w:rsidRPr="000A0A38">
        <w:rPr>
          <w:rFonts w:ascii="Arial" w:hAnsi="Arial" w:cs="Arial"/>
          <w:iCs/>
          <w:sz w:val="24"/>
          <w:lang w:val="fr-FR"/>
        </w:rPr>
        <w:t>prendra fin</w:t>
      </w:r>
      <w:r w:rsidRPr="000A0A38">
        <w:rPr>
          <w:rFonts w:ascii="Arial" w:hAnsi="Arial" w:cs="Arial"/>
          <w:iCs/>
          <w:sz w:val="24"/>
          <w:lang w:val="fr-FR"/>
        </w:rPr>
        <w:t xml:space="preserve"> </w:t>
      </w:r>
      <w:r w:rsidR="00A74867">
        <w:rPr>
          <w:rFonts w:ascii="Arial" w:hAnsi="Arial" w:cs="Arial"/>
          <w:iCs/>
          <w:sz w:val="24"/>
          <w:lang w:val="fr-FR"/>
        </w:rPr>
        <w:t>de plein droit après une durée de cinq années</w:t>
      </w:r>
      <w:r w:rsidR="00F5420D">
        <w:rPr>
          <w:rFonts w:ascii="Arial" w:hAnsi="Arial" w:cs="Arial"/>
          <w:iCs/>
          <w:sz w:val="24"/>
          <w:lang w:val="fr-FR"/>
        </w:rPr>
        <w:t xml:space="preserve"> à compter de sa signature par Monsieur le Maire</w:t>
      </w:r>
      <w:r w:rsidRPr="000A0A38">
        <w:rPr>
          <w:rFonts w:ascii="Arial" w:hAnsi="Arial" w:cs="Arial"/>
          <w:iCs/>
          <w:sz w:val="24"/>
          <w:lang w:val="fr-FR"/>
        </w:rPr>
        <w:t>.</w:t>
      </w:r>
    </w:p>
    <w:p w14:paraId="6BFD5301" w14:textId="77777777" w:rsidR="00684EE7" w:rsidRPr="000A0A38" w:rsidRDefault="00684EE7">
      <w:pPr>
        <w:rPr>
          <w:rFonts w:ascii="Arial" w:hAnsi="Arial" w:cs="Arial"/>
          <w:iCs/>
          <w:sz w:val="24"/>
          <w:highlight w:val="yellow"/>
          <w:lang w:val="fr-FR"/>
        </w:rPr>
      </w:pPr>
    </w:p>
    <w:p w14:paraId="70664B9D" w14:textId="77777777" w:rsidR="00684EE7" w:rsidRPr="000A0A38" w:rsidRDefault="00DB2562">
      <w:pPr>
        <w:rPr>
          <w:rFonts w:ascii="Arial" w:hAnsi="Arial" w:cs="Arial"/>
          <w:sz w:val="24"/>
          <w:lang w:val="fr-FR"/>
        </w:rPr>
      </w:pPr>
      <w:r w:rsidRPr="000A0A38">
        <w:rPr>
          <w:rFonts w:ascii="Arial" w:hAnsi="Arial" w:cs="Arial"/>
          <w:sz w:val="24"/>
          <w:lang w:val="fr-FR"/>
        </w:rPr>
        <w:t>A l’expiration de l’autorisation d’occupation, l’occupant ne bénéficiera d’aucun droit au renouvellement de son autorisation.</w:t>
      </w:r>
    </w:p>
    <w:p w14:paraId="1F6FC8CA" w14:textId="77777777" w:rsidR="00684EE7" w:rsidRPr="000A0A38" w:rsidRDefault="00684EE7">
      <w:pPr>
        <w:rPr>
          <w:rFonts w:ascii="Arial" w:hAnsi="Arial" w:cs="Arial"/>
          <w:sz w:val="24"/>
          <w:lang w:val="fr-FR"/>
        </w:rPr>
      </w:pPr>
    </w:p>
    <w:p w14:paraId="1E769F83"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II.4. Obligations incombant à l’occupant</w:t>
      </w:r>
    </w:p>
    <w:p w14:paraId="47D22BEC" w14:textId="77777777" w:rsidR="00684EE7" w:rsidRPr="000A0A38" w:rsidRDefault="00684EE7" w:rsidP="00CE765F">
      <w:pPr>
        <w:rPr>
          <w:rFonts w:ascii="Arial" w:hAnsi="Arial" w:cs="Arial"/>
          <w:iCs/>
          <w:sz w:val="24"/>
          <w:lang w:val="fr-FR"/>
        </w:rPr>
      </w:pPr>
    </w:p>
    <w:p w14:paraId="64EBD393" w14:textId="77777777" w:rsidR="00684EE7" w:rsidRPr="000A0A38" w:rsidRDefault="00DB2562">
      <w:pPr>
        <w:rPr>
          <w:rFonts w:ascii="Arial" w:hAnsi="Arial" w:cs="Arial"/>
          <w:sz w:val="24"/>
          <w:lang w:val="fr-FR"/>
        </w:rPr>
      </w:pPr>
      <w:r w:rsidRPr="000A0A38">
        <w:rPr>
          <w:rFonts w:ascii="Arial" w:hAnsi="Arial" w:cs="Arial"/>
          <w:sz w:val="24"/>
          <w:lang w:val="fr-FR"/>
        </w:rPr>
        <w:t>Le candidat devra s’engager à respecter les obligations découlant de l’occupation du domaine public et prendra connaissance de l’autorisation d’occupation temporaire « type » en annexe.</w:t>
      </w:r>
    </w:p>
    <w:p w14:paraId="46209C3F" w14:textId="77777777" w:rsidR="00684EE7" w:rsidRPr="000A0A38" w:rsidRDefault="00684EE7">
      <w:pPr>
        <w:rPr>
          <w:rFonts w:ascii="Arial" w:hAnsi="Arial" w:cs="Arial"/>
          <w:sz w:val="24"/>
          <w:lang w:val="fr-FR"/>
        </w:rPr>
      </w:pPr>
    </w:p>
    <w:p w14:paraId="6C1701AA" w14:textId="77777777" w:rsidR="00684EE7" w:rsidRDefault="00CA38F3">
      <w:pPr>
        <w:rPr>
          <w:rFonts w:ascii="Arial" w:hAnsi="Arial" w:cs="Arial"/>
          <w:sz w:val="24"/>
          <w:lang w:val="fr-FR"/>
        </w:rPr>
      </w:pPr>
      <w:r>
        <w:rPr>
          <w:rFonts w:ascii="Arial" w:hAnsi="Arial" w:cs="Arial"/>
          <w:sz w:val="24"/>
          <w:lang w:val="fr-FR"/>
        </w:rPr>
        <w:t xml:space="preserve">Les </w:t>
      </w:r>
      <w:r w:rsidR="00DB2562" w:rsidRPr="000A0A38">
        <w:rPr>
          <w:rFonts w:ascii="Arial" w:hAnsi="Arial" w:cs="Arial"/>
          <w:sz w:val="24"/>
          <w:lang w:val="fr-FR"/>
        </w:rPr>
        <w:t>A</w:t>
      </w:r>
      <w:r>
        <w:rPr>
          <w:rFonts w:ascii="Arial" w:hAnsi="Arial" w:cs="Arial"/>
          <w:sz w:val="24"/>
          <w:lang w:val="fr-FR"/>
        </w:rPr>
        <w:t>.</w:t>
      </w:r>
      <w:r w:rsidR="00DB2562" w:rsidRPr="000A0A38">
        <w:rPr>
          <w:rFonts w:ascii="Arial" w:hAnsi="Arial" w:cs="Arial"/>
          <w:sz w:val="24"/>
          <w:lang w:val="fr-FR"/>
        </w:rPr>
        <w:t>O</w:t>
      </w:r>
      <w:r>
        <w:rPr>
          <w:rFonts w:ascii="Arial" w:hAnsi="Arial" w:cs="Arial"/>
          <w:sz w:val="24"/>
          <w:lang w:val="fr-FR"/>
        </w:rPr>
        <w:t>.</w:t>
      </w:r>
      <w:r w:rsidR="00DB2562" w:rsidRPr="000A0A38">
        <w:rPr>
          <w:rFonts w:ascii="Arial" w:hAnsi="Arial" w:cs="Arial"/>
          <w:sz w:val="24"/>
          <w:lang w:val="fr-FR"/>
        </w:rPr>
        <w:t>T</w:t>
      </w:r>
      <w:r>
        <w:rPr>
          <w:rFonts w:ascii="Arial" w:hAnsi="Arial" w:cs="Arial"/>
          <w:sz w:val="24"/>
          <w:lang w:val="fr-FR"/>
        </w:rPr>
        <w:t>. qui seront</w:t>
      </w:r>
      <w:r w:rsidR="00DB2562" w:rsidRPr="000A0A38">
        <w:rPr>
          <w:rFonts w:ascii="Arial" w:hAnsi="Arial" w:cs="Arial"/>
          <w:sz w:val="24"/>
          <w:lang w:val="fr-FR"/>
        </w:rPr>
        <w:t xml:space="preserve"> accordée</w:t>
      </w:r>
      <w:r>
        <w:rPr>
          <w:rFonts w:ascii="Arial" w:hAnsi="Arial" w:cs="Arial"/>
          <w:sz w:val="24"/>
          <w:lang w:val="fr-FR"/>
        </w:rPr>
        <w:t>s sont des</w:t>
      </w:r>
      <w:r w:rsidR="00DB2562" w:rsidRPr="000A0A38">
        <w:rPr>
          <w:rFonts w:ascii="Arial" w:hAnsi="Arial" w:cs="Arial"/>
          <w:sz w:val="24"/>
          <w:lang w:val="fr-FR"/>
        </w:rPr>
        <w:t xml:space="preserve"> acte</w:t>
      </w:r>
      <w:r>
        <w:rPr>
          <w:rFonts w:ascii="Arial" w:hAnsi="Arial" w:cs="Arial"/>
          <w:sz w:val="24"/>
          <w:lang w:val="fr-FR"/>
        </w:rPr>
        <w:t>s</w:t>
      </w:r>
      <w:r w:rsidR="00DB2562" w:rsidRPr="000A0A38">
        <w:rPr>
          <w:rFonts w:ascii="Arial" w:hAnsi="Arial" w:cs="Arial"/>
          <w:sz w:val="24"/>
          <w:lang w:val="fr-FR"/>
        </w:rPr>
        <w:t xml:space="preserve"> administratif</w:t>
      </w:r>
      <w:r>
        <w:rPr>
          <w:rFonts w:ascii="Arial" w:hAnsi="Arial" w:cs="Arial"/>
          <w:sz w:val="24"/>
          <w:lang w:val="fr-FR"/>
        </w:rPr>
        <w:t>s des</w:t>
      </w:r>
      <w:r w:rsidR="00DB2562" w:rsidRPr="000A0A38">
        <w:rPr>
          <w:rFonts w:ascii="Arial" w:hAnsi="Arial" w:cs="Arial"/>
          <w:sz w:val="24"/>
          <w:lang w:val="fr-FR"/>
        </w:rPr>
        <w:t>quel</w:t>
      </w:r>
      <w:r>
        <w:rPr>
          <w:rFonts w:ascii="Arial" w:hAnsi="Arial" w:cs="Arial"/>
          <w:sz w:val="24"/>
          <w:lang w:val="fr-FR"/>
        </w:rPr>
        <w:t>s</w:t>
      </w:r>
      <w:r w:rsidR="00DB2562" w:rsidRPr="000A0A38">
        <w:rPr>
          <w:rFonts w:ascii="Arial" w:hAnsi="Arial" w:cs="Arial"/>
          <w:sz w:val="24"/>
          <w:lang w:val="fr-FR"/>
        </w:rPr>
        <w:t xml:space="preserve"> découlent des obligations générales liées au régime de l’occupation du Domaine Public et à l’activité, rappelées dans l</w:t>
      </w:r>
      <w:r w:rsidR="001F7168">
        <w:rPr>
          <w:rFonts w:ascii="Arial" w:hAnsi="Arial" w:cs="Arial"/>
          <w:sz w:val="24"/>
          <w:lang w:val="fr-FR"/>
        </w:rPr>
        <w:t xml:space="preserve">es </w:t>
      </w:r>
      <w:r w:rsidR="00DB2562" w:rsidRPr="000A0A38">
        <w:rPr>
          <w:rFonts w:ascii="Arial" w:hAnsi="Arial" w:cs="Arial"/>
          <w:sz w:val="24"/>
          <w:lang w:val="fr-FR"/>
        </w:rPr>
        <w:t>A</w:t>
      </w:r>
      <w:r w:rsidR="001F7168">
        <w:rPr>
          <w:rFonts w:ascii="Arial" w:hAnsi="Arial" w:cs="Arial"/>
          <w:sz w:val="24"/>
          <w:lang w:val="fr-FR"/>
        </w:rPr>
        <w:t>.</w:t>
      </w:r>
      <w:r w:rsidR="00DB2562" w:rsidRPr="000A0A38">
        <w:rPr>
          <w:rFonts w:ascii="Arial" w:hAnsi="Arial" w:cs="Arial"/>
          <w:sz w:val="24"/>
          <w:lang w:val="fr-FR"/>
        </w:rPr>
        <w:t>O</w:t>
      </w:r>
      <w:r w:rsidR="001F7168">
        <w:rPr>
          <w:rFonts w:ascii="Arial" w:hAnsi="Arial" w:cs="Arial"/>
          <w:sz w:val="24"/>
          <w:lang w:val="fr-FR"/>
        </w:rPr>
        <w:t>.</w:t>
      </w:r>
      <w:r w:rsidR="00DB2562" w:rsidRPr="000A0A38">
        <w:rPr>
          <w:rFonts w:ascii="Arial" w:hAnsi="Arial" w:cs="Arial"/>
          <w:sz w:val="24"/>
          <w:lang w:val="fr-FR"/>
        </w:rPr>
        <w:t>T</w:t>
      </w:r>
      <w:r w:rsidR="001F7168">
        <w:rPr>
          <w:rFonts w:ascii="Arial" w:hAnsi="Arial" w:cs="Arial"/>
          <w:sz w:val="24"/>
          <w:lang w:val="fr-FR"/>
        </w:rPr>
        <w:t>.</w:t>
      </w:r>
      <w:r w:rsidR="00DB2562" w:rsidRPr="000A0A38">
        <w:rPr>
          <w:rFonts w:ascii="Arial" w:hAnsi="Arial" w:cs="Arial"/>
          <w:sz w:val="24"/>
          <w:lang w:val="fr-FR"/>
        </w:rPr>
        <w:t xml:space="preserve"> « Type » annexée</w:t>
      </w:r>
      <w:r w:rsidR="001F7168">
        <w:rPr>
          <w:rFonts w:ascii="Arial" w:hAnsi="Arial" w:cs="Arial"/>
          <w:sz w:val="24"/>
          <w:lang w:val="fr-FR"/>
        </w:rPr>
        <w:t>s</w:t>
      </w:r>
      <w:r w:rsidR="00DB2562" w:rsidRPr="000A0A38">
        <w:rPr>
          <w:rFonts w:ascii="Arial" w:hAnsi="Arial" w:cs="Arial"/>
          <w:sz w:val="24"/>
          <w:lang w:val="fr-FR"/>
        </w:rPr>
        <w:t>.</w:t>
      </w:r>
    </w:p>
    <w:p w14:paraId="49A7BC5C" w14:textId="77777777" w:rsidR="00CA38F3" w:rsidRPr="000A0A38" w:rsidRDefault="00CA38F3">
      <w:pPr>
        <w:rPr>
          <w:rFonts w:ascii="Arial" w:hAnsi="Arial" w:cs="Arial"/>
          <w:sz w:val="24"/>
          <w:lang w:val="fr-FR"/>
        </w:rPr>
      </w:pPr>
    </w:p>
    <w:p w14:paraId="42F1FAF3" w14:textId="77777777" w:rsidR="00684EE7" w:rsidRPr="000A0A38" w:rsidRDefault="00DB2562">
      <w:pPr>
        <w:rPr>
          <w:rFonts w:ascii="Arial" w:hAnsi="Arial" w:cs="Arial"/>
          <w:sz w:val="24"/>
          <w:lang w:val="fr-FR"/>
        </w:rPr>
      </w:pPr>
      <w:r w:rsidRPr="000A0A38">
        <w:rPr>
          <w:rFonts w:ascii="Arial" w:hAnsi="Arial" w:cs="Arial"/>
          <w:sz w:val="24"/>
          <w:lang w:val="fr-FR"/>
        </w:rPr>
        <w:t>L’attention du candidat est en outre attirée sur les points suivants :</w:t>
      </w:r>
    </w:p>
    <w:p w14:paraId="58351AD6" w14:textId="77777777" w:rsidR="00684EE7" w:rsidRPr="008143E0" w:rsidRDefault="00684EE7">
      <w:pPr>
        <w:rPr>
          <w:rFonts w:ascii="Arial" w:hAnsi="Arial" w:cs="Arial"/>
          <w:sz w:val="16"/>
          <w:szCs w:val="16"/>
          <w:lang w:val="fr-FR"/>
        </w:rPr>
      </w:pPr>
    </w:p>
    <w:p w14:paraId="0853666D" w14:textId="77777777" w:rsidR="00684EE7" w:rsidRDefault="00DB2562">
      <w:pPr>
        <w:pStyle w:val="Paragraphedeliste"/>
        <w:numPr>
          <w:ilvl w:val="0"/>
          <w:numId w:val="2"/>
        </w:numPr>
        <w:rPr>
          <w:rFonts w:ascii="Arial" w:hAnsi="Arial" w:cs="Arial"/>
          <w:sz w:val="24"/>
          <w:lang w:val="fr-FR"/>
        </w:rPr>
      </w:pPr>
      <w:r w:rsidRPr="000A0A38">
        <w:rPr>
          <w:rFonts w:ascii="Arial" w:hAnsi="Arial" w:cs="Arial"/>
          <w:sz w:val="24"/>
          <w:lang w:val="fr-FR"/>
        </w:rPr>
        <w:t xml:space="preserve">Le futur occupant prendra possession </w:t>
      </w:r>
      <w:r w:rsidR="002523B4">
        <w:rPr>
          <w:rFonts w:ascii="Arial" w:hAnsi="Arial" w:cs="Arial"/>
          <w:sz w:val="24"/>
          <w:lang w:val="fr-FR"/>
        </w:rPr>
        <w:t>du local et des postes à quai mis</w:t>
      </w:r>
      <w:r w:rsidRPr="000A0A38">
        <w:rPr>
          <w:rFonts w:ascii="Arial" w:hAnsi="Arial" w:cs="Arial"/>
          <w:sz w:val="24"/>
          <w:lang w:val="fr-FR"/>
        </w:rPr>
        <w:t xml:space="preserve"> à disposition dans l’état où </w:t>
      </w:r>
      <w:r w:rsidR="002523B4">
        <w:rPr>
          <w:rFonts w:ascii="Arial" w:hAnsi="Arial" w:cs="Arial"/>
          <w:sz w:val="24"/>
          <w:lang w:val="fr-FR"/>
        </w:rPr>
        <w:t>ils</w:t>
      </w:r>
      <w:r w:rsidRPr="000A0A38">
        <w:rPr>
          <w:rFonts w:ascii="Arial" w:hAnsi="Arial" w:cs="Arial"/>
          <w:sz w:val="24"/>
          <w:lang w:val="fr-FR"/>
        </w:rPr>
        <w:t xml:space="preserve"> se trouve</w:t>
      </w:r>
      <w:r w:rsidR="002523B4">
        <w:rPr>
          <w:rFonts w:ascii="Arial" w:hAnsi="Arial" w:cs="Arial"/>
          <w:sz w:val="24"/>
          <w:lang w:val="fr-FR"/>
        </w:rPr>
        <w:t>nt</w:t>
      </w:r>
      <w:r w:rsidRPr="000A0A38">
        <w:rPr>
          <w:rFonts w:ascii="Arial" w:hAnsi="Arial" w:cs="Arial"/>
          <w:sz w:val="24"/>
          <w:lang w:val="fr-FR"/>
        </w:rPr>
        <w:t>, sans aucun recours possible contre la Commune et sans que celle-ci puisse être astreinte, pendant toute la durée de l’autorisation, à exécuter des travaux.</w:t>
      </w:r>
    </w:p>
    <w:p w14:paraId="028D1F8B" w14:textId="77777777" w:rsidR="00684EE7" w:rsidRPr="000A0A38" w:rsidRDefault="00684EE7">
      <w:pPr>
        <w:rPr>
          <w:rFonts w:ascii="Arial" w:hAnsi="Arial" w:cs="Arial"/>
          <w:sz w:val="24"/>
          <w:lang w:val="fr-FR"/>
        </w:rPr>
      </w:pPr>
    </w:p>
    <w:p w14:paraId="7AFFD6F5" w14:textId="77777777" w:rsidR="002523B4" w:rsidRPr="002523B4" w:rsidRDefault="00DB2562" w:rsidP="002523B4">
      <w:pPr>
        <w:pStyle w:val="Paragraphedeliste"/>
        <w:numPr>
          <w:ilvl w:val="0"/>
          <w:numId w:val="2"/>
        </w:numPr>
        <w:rPr>
          <w:rFonts w:ascii="Arial" w:hAnsi="Arial" w:cs="Arial"/>
          <w:sz w:val="24"/>
          <w:lang w:val="fr-FR"/>
        </w:rPr>
      </w:pPr>
      <w:r w:rsidRPr="000A0A38">
        <w:rPr>
          <w:rFonts w:ascii="Arial" w:hAnsi="Arial" w:cs="Arial"/>
          <w:sz w:val="24"/>
          <w:lang w:val="fr-FR"/>
        </w:rPr>
        <w:t>Le futur o</w:t>
      </w:r>
      <w:r w:rsidR="002523B4">
        <w:rPr>
          <w:rFonts w:ascii="Arial" w:hAnsi="Arial" w:cs="Arial"/>
          <w:sz w:val="24"/>
          <w:lang w:val="fr-FR"/>
        </w:rPr>
        <w:t>ccupant s’engage à maintenir le</w:t>
      </w:r>
      <w:r w:rsidRPr="000A0A38">
        <w:rPr>
          <w:rFonts w:ascii="Arial" w:hAnsi="Arial" w:cs="Arial"/>
          <w:sz w:val="24"/>
          <w:lang w:val="fr-FR"/>
        </w:rPr>
        <w:t xml:space="preserve"> loca</w:t>
      </w:r>
      <w:r w:rsidR="002523B4">
        <w:rPr>
          <w:rFonts w:ascii="Arial" w:hAnsi="Arial" w:cs="Arial"/>
          <w:sz w:val="24"/>
          <w:lang w:val="fr-FR"/>
        </w:rPr>
        <w:t>l</w:t>
      </w:r>
      <w:r w:rsidRPr="000A0A38">
        <w:rPr>
          <w:rFonts w:ascii="Arial" w:hAnsi="Arial" w:cs="Arial"/>
          <w:sz w:val="24"/>
          <w:lang w:val="fr-FR"/>
        </w:rPr>
        <w:t xml:space="preserve"> dans le plus parfait état de propreté, et des états des lieux entrants et sortants seront réalisés en présence d’un représentant de la Capitainerie du Port de Plaisance.</w:t>
      </w:r>
    </w:p>
    <w:p w14:paraId="43E66F70" w14:textId="77777777" w:rsidR="002523B4" w:rsidRDefault="002523B4" w:rsidP="002523B4">
      <w:pPr>
        <w:pStyle w:val="Paragraphedeliste"/>
        <w:rPr>
          <w:rFonts w:ascii="Arial" w:hAnsi="Arial" w:cs="Arial"/>
          <w:sz w:val="24"/>
          <w:lang w:val="fr-FR"/>
        </w:rPr>
      </w:pPr>
    </w:p>
    <w:p w14:paraId="7A4E04F5" w14:textId="77777777" w:rsidR="00FB04F3" w:rsidRPr="000A0A38" w:rsidRDefault="00FB04F3" w:rsidP="00FB04F3">
      <w:pPr>
        <w:pStyle w:val="Paragraphedeliste"/>
        <w:numPr>
          <w:ilvl w:val="0"/>
          <w:numId w:val="2"/>
        </w:numPr>
        <w:rPr>
          <w:rFonts w:ascii="Arial" w:hAnsi="Arial" w:cs="Arial"/>
          <w:sz w:val="24"/>
          <w:lang w:val="fr-FR"/>
        </w:rPr>
      </w:pPr>
      <w:r w:rsidRPr="000A0A38">
        <w:rPr>
          <w:rFonts w:ascii="Arial" w:hAnsi="Arial" w:cs="Arial"/>
          <w:sz w:val="24"/>
          <w:lang w:val="fr-FR"/>
        </w:rPr>
        <w:t>Le futur occupant veillera à inscrire son activité sur le Domaine Public dans une perspective de développement durable, et s’attachera à respecter dans le cadre de son activité les enjeux de la certification « Port Propre ».</w:t>
      </w:r>
    </w:p>
    <w:p w14:paraId="1E213313" w14:textId="77777777" w:rsidR="00684EE7" w:rsidRPr="000A0A38" w:rsidRDefault="00684EE7">
      <w:pPr>
        <w:pStyle w:val="Paragraphedeliste"/>
        <w:rPr>
          <w:rFonts w:ascii="Arial" w:hAnsi="Arial" w:cs="Arial"/>
          <w:sz w:val="24"/>
          <w:lang w:val="fr-FR"/>
        </w:rPr>
      </w:pPr>
    </w:p>
    <w:p w14:paraId="68FA6593" w14:textId="77777777" w:rsidR="008143E0" w:rsidRDefault="008143E0" w:rsidP="008143E0">
      <w:pPr>
        <w:pStyle w:val="Paragraphedeliste"/>
        <w:numPr>
          <w:ilvl w:val="0"/>
          <w:numId w:val="2"/>
        </w:numPr>
        <w:rPr>
          <w:rFonts w:ascii="Arial" w:hAnsi="Arial" w:cs="Arial"/>
          <w:sz w:val="24"/>
          <w:lang w:val="fr-FR"/>
        </w:rPr>
      </w:pPr>
      <w:r w:rsidRPr="008456AF">
        <w:rPr>
          <w:rFonts w:ascii="Arial" w:hAnsi="Arial" w:cs="Arial"/>
          <w:sz w:val="24"/>
          <w:lang w:val="fr-FR"/>
        </w:rPr>
        <w:t>Dans le cas d’un changement de navire, le futur occupant devra demande</w:t>
      </w:r>
      <w:r>
        <w:rPr>
          <w:rFonts w:ascii="Arial" w:hAnsi="Arial" w:cs="Arial"/>
          <w:sz w:val="24"/>
          <w:lang w:val="fr-FR"/>
        </w:rPr>
        <w:t>r</w:t>
      </w:r>
      <w:r w:rsidRPr="008456AF">
        <w:rPr>
          <w:rFonts w:ascii="Arial" w:hAnsi="Arial" w:cs="Arial"/>
          <w:sz w:val="24"/>
          <w:lang w:val="fr-FR"/>
        </w:rPr>
        <w:t xml:space="preserve"> la validation à la Capitainerie au minimum un mois avant.</w:t>
      </w:r>
    </w:p>
    <w:p w14:paraId="7B320901" w14:textId="77777777" w:rsidR="00684EE7" w:rsidRPr="000A0A38" w:rsidRDefault="00684EE7">
      <w:pPr>
        <w:pStyle w:val="Paragraphedeliste"/>
        <w:rPr>
          <w:rFonts w:ascii="Arial" w:hAnsi="Arial" w:cs="Arial"/>
          <w:sz w:val="24"/>
          <w:lang w:val="fr-FR"/>
        </w:rPr>
      </w:pPr>
    </w:p>
    <w:p w14:paraId="42E8FD87" w14:textId="15D1D418" w:rsidR="00684EE7" w:rsidRPr="008143E0" w:rsidRDefault="00DB2562" w:rsidP="008143E0">
      <w:pPr>
        <w:pStyle w:val="Paragraphedeliste"/>
        <w:numPr>
          <w:ilvl w:val="0"/>
          <w:numId w:val="2"/>
        </w:numPr>
        <w:rPr>
          <w:rFonts w:ascii="Arial" w:hAnsi="Arial" w:cs="Arial"/>
          <w:sz w:val="24"/>
          <w:lang w:val="fr-FR"/>
        </w:rPr>
      </w:pPr>
      <w:r w:rsidRPr="000A0A38">
        <w:rPr>
          <w:rFonts w:ascii="Arial" w:hAnsi="Arial" w:cs="Arial"/>
          <w:sz w:val="24"/>
          <w:lang w:val="fr-FR"/>
        </w:rPr>
        <w:t xml:space="preserve">Le futur occupant fera son affaire de l’ensemble des dépenses relatives à l’organisation et à la gestion de son activité, qu’il s’agisse des frais de remise en état ou d’aménagement des </w:t>
      </w:r>
      <w:r w:rsidR="00FB04F3">
        <w:rPr>
          <w:rFonts w:ascii="Arial" w:hAnsi="Arial" w:cs="Arial"/>
          <w:sz w:val="24"/>
          <w:lang w:val="fr-FR"/>
        </w:rPr>
        <w:t>dépendances</w:t>
      </w:r>
      <w:r w:rsidRPr="000A0A38">
        <w:rPr>
          <w:rFonts w:ascii="Arial" w:hAnsi="Arial" w:cs="Arial"/>
          <w:sz w:val="24"/>
          <w:lang w:val="fr-FR"/>
        </w:rPr>
        <w:t>, comme des frais d’entretien et de propreté.</w:t>
      </w:r>
    </w:p>
    <w:p w14:paraId="7F5305E5" w14:textId="77777777" w:rsidR="00684EE7" w:rsidRPr="000A0A38" w:rsidRDefault="00DB2562">
      <w:pPr>
        <w:pStyle w:val="Paragraphedeliste"/>
        <w:numPr>
          <w:ilvl w:val="0"/>
          <w:numId w:val="2"/>
        </w:numPr>
        <w:rPr>
          <w:rFonts w:ascii="Arial" w:hAnsi="Arial" w:cs="Arial"/>
          <w:sz w:val="24"/>
          <w:lang w:val="fr-FR"/>
        </w:rPr>
      </w:pPr>
      <w:r w:rsidRPr="000A0A38">
        <w:rPr>
          <w:rFonts w:ascii="Arial" w:hAnsi="Arial" w:cs="Arial"/>
          <w:sz w:val="24"/>
          <w:lang w:val="fr-FR"/>
        </w:rPr>
        <w:lastRenderedPageBreak/>
        <w:t>Le futur occupant veillera à inscri</w:t>
      </w:r>
      <w:r w:rsidR="001A345B">
        <w:rPr>
          <w:rFonts w:ascii="Arial" w:hAnsi="Arial" w:cs="Arial"/>
          <w:sz w:val="24"/>
          <w:lang w:val="fr-FR"/>
        </w:rPr>
        <w:t>r</w:t>
      </w:r>
      <w:r w:rsidRPr="000A0A38">
        <w:rPr>
          <w:rFonts w:ascii="Arial" w:hAnsi="Arial" w:cs="Arial"/>
          <w:sz w:val="24"/>
          <w:lang w:val="fr-FR"/>
        </w:rPr>
        <w:t>e sa démarche commerciale dans une volonté de proximité avec les usagers du Port, et d’attractivité envers les visiteurs et les touristes.</w:t>
      </w:r>
    </w:p>
    <w:p w14:paraId="2F162AF0" w14:textId="77777777" w:rsidR="00684EE7" w:rsidRPr="000A0A38" w:rsidRDefault="00684EE7">
      <w:pPr>
        <w:rPr>
          <w:rFonts w:ascii="Arial" w:hAnsi="Arial" w:cs="Arial"/>
          <w:sz w:val="24"/>
          <w:lang w:val="fr-FR"/>
        </w:rPr>
      </w:pPr>
    </w:p>
    <w:p w14:paraId="0079FFB3" w14:textId="77777777" w:rsidR="00684EE7" w:rsidRPr="000A0A38" w:rsidRDefault="00DB2562">
      <w:pPr>
        <w:pStyle w:val="Paragraphedeliste"/>
        <w:numPr>
          <w:ilvl w:val="0"/>
          <w:numId w:val="2"/>
        </w:numPr>
        <w:rPr>
          <w:rFonts w:ascii="Arial" w:hAnsi="Arial" w:cs="Arial"/>
          <w:sz w:val="24"/>
          <w:lang w:val="fr-FR"/>
        </w:rPr>
      </w:pPr>
      <w:r w:rsidRPr="000A0A38">
        <w:rPr>
          <w:rFonts w:ascii="Arial" w:hAnsi="Arial" w:cs="Arial"/>
          <w:sz w:val="24"/>
          <w:lang w:val="fr-FR"/>
        </w:rPr>
        <w:t>Le futur occupant souscrira toutes les assurances nécessaires à l’exercice de son activité sur le Domaine Public, et à la garantie des biens du Domaine Public dont il a l’occupation, et devra être à même d’en justifier à tout moment.</w:t>
      </w:r>
    </w:p>
    <w:p w14:paraId="63532694" w14:textId="77777777" w:rsidR="00684EE7" w:rsidRPr="000A0A38" w:rsidRDefault="00684EE7">
      <w:pPr>
        <w:pStyle w:val="Paragraphedeliste"/>
        <w:rPr>
          <w:rFonts w:ascii="Arial" w:hAnsi="Arial" w:cs="Arial"/>
          <w:sz w:val="24"/>
          <w:lang w:val="fr-FR"/>
        </w:rPr>
      </w:pPr>
    </w:p>
    <w:p w14:paraId="07FBF095" w14:textId="77777777" w:rsidR="00684EE7" w:rsidRPr="000A0A38" w:rsidRDefault="00DB2562">
      <w:pPr>
        <w:pStyle w:val="Paragraphedeliste"/>
        <w:numPr>
          <w:ilvl w:val="0"/>
          <w:numId w:val="2"/>
        </w:numPr>
        <w:rPr>
          <w:rFonts w:ascii="Arial" w:hAnsi="Arial" w:cs="Arial"/>
          <w:sz w:val="24"/>
          <w:lang w:val="fr-FR"/>
        </w:rPr>
      </w:pPr>
      <w:r w:rsidRPr="000A0A38">
        <w:rPr>
          <w:rFonts w:ascii="Arial" w:hAnsi="Arial" w:cs="Arial"/>
          <w:sz w:val="24"/>
          <w:lang w:val="fr-FR"/>
        </w:rPr>
        <w:t>Le futur occupant supportera seul toutes les contributions, taxes et impôts de toutes natures afférentes à la gestion de son activité.</w:t>
      </w:r>
    </w:p>
    <w:p w14:paraId="674949E3" w14:textId="77777777" w:rsidR="002C493B" w:rsidRPr="000A0A38" w:rsidRDefault="002C493B">
      <w:pPr>
        <w:rPr>
          <w:rFonts w:ascii="Arial" w:hAnsi="Arial" w:cs="Arial"/>
          <w:sz w:val="24"/>
          <w:lang w:val="fr-FR"/>
        </w:rPr>
      </w:pPr>
    </w:p>
    <w:p w14:paraId="01A4676E"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II.5. Redevance</w:t>
      </w:r>
    </w:p>
    <w:p w14:paraId="1B2091E6" w14:textId="77777777" w:rsidR="004C3F1F" w:rsidRPr="004C3F1F" w:rsidRDefault="004C3F1F" w:rsidP="004C3F1F">
      <w:pPr>
        <w:rPr>
          <w:rFonts w:ascii="Arial" w:hAnsi="Arial" w:cs="Arial"/>
          <w:iCs/>
          <w:sz w:val="24"/>
          <w:lang w:val="fr-FR"/>
        </w:rPr>
      </w:pPr>
    </w:p>
    <w:p w14:paraId="4B89DB1A" w14:textId="77777777" w:rsidR="004C3F1F" w:rsidRDefault="004C3F1F" w:rsidP="004C3F1F">
      <w:pPr>
        <w:rPr>
          <w:rFonts w:ascii="Arial" w:hAnsi="Arial" w:cs="Arial"/>
          <w:sz w:val="24"/>
          <w:lang w:val="fr-FR"/>
        </w:rPr>
      </w:pPr>
      <w:r w:rsidRPr="000A0A38">
        <w:rPr>
          <w:rFonts w:ascii="Arial" w:hAnsi="Arial" w:cs="Arial"/>
          <w:sz w:val="24"/>
          <w:lang w:val="fr-FR"/>
        </w:rPr>
        <w:t xml:space="preserve">Les AOT soumettent leurs attributaires au règlement d’une redevance domaniale, </w:t>
      </w:r>
      <w:r>
        <w:rPr>
          <w:rFonts w:ascii="Arial" w:hAnsi="Arial" w:cs="Arial"/>
          <w:sz w:val="24"/>
          <w:lang w:val="fr-FR"/>
        </w:rPr>
        <w:t>déterminée dans les conditions suivantes :</w:t>
      </w:r>
    </w:p>
    <w:p w14:paraId="02A762C8" w14:textId="77777777" w:rsidR="004C3F1F" w:rsidRPr="004C3F1F" w:rsidRDefault="004C3F1F" w:rsidP="004C3F1F">
      <w:pPr>
        <w:rPr>
          <w:rFonts w:ascii="Arial" w:hAnsi="Arial" w:cs="Arial"/>
          <w:iCs/>
          <w:sz w:val="24"/>
          <w:lang w:val="fr-FR"/>
        </w:rPr>
      </w:pPr>
    </w:p>
    <w:p w14:paraId="6A8544DB"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t xml:space="preserve">II.5.1. </w:t>
      </w:r>
      <w:r w:rsidR="004C3F1F">
        <w:rPr>
          <w:rFonts w:ascii="Arial" w:hAnsi="Arial" w:cs="Arial"/>
          <w:iCs/>
          <w:sz w:val="24"/>
          <w:u w:val="single"/>
          <w:lang w:val="fr-FR"/>
        </w:rPr>
        <w:t>Local</w:t>
      </w:r>
      <w:r w:rsidR="00BF48D9">
        <w:rPr>
          <w:rFonts w:ascii="Arial" w:hAnsi="Arial" w:cs="Arial"/>
          <w:iCs/>
          <w:sz w:val="24"/>
          <w:u w:val="single"/>
          <w:lang w:val="fr-FR"/>
        </w:rPr>
        <w:t xml:space="preserve"> commercial</w:t>
      </w:r>
    </w:p>
    <w:p w14:paraId="15AF7A3A" w14:textId="77777777" w:rsidR="0027304E" w:rsidRDefault="0027304E">
      <w:pPr>
        <w:rPr>
          <w:rFonts w:ascii="Arial" w:hAnsi="Arial" w:cs="Arial"/>
          <w:sz w:val="24"/>
          <w:lang w:val="fr-FR"/>
        </w:rPr>
      </w:pPr>
    </w:p>
    <w:p w14:paraId="07F0C66F" w14:textId="77777777" w:rsidR="00684EE7" w:rsidRDefault="0027304E">
      <w:pPr>
        <w:rPr>
          <w:rFonts w:ascii="Arial" w:hAnsi="Arial" w:cs="Arial"/>
          <w:sz w:val="24"/>
          <w:lang w:val="fr-FR"/>
        </w:rPr>
      </w:pPr>
      <w:r>
        <w:rPr>
          <w:rFonts w:ascii="Arial" w:hAnsi="Arial" w:cs="Arial"/>
          <w:sz w:val="24"/>
          <w:lang w:val="fr-FR"/>
        </w:rPr>
        <w:t>La redevance d’occupation</w:t>
      </w:r>
      <w:r w:rsidR="00694FD3">
        <w:rPr>
          <w:rFonts w:ascii="Arial" w:hAnsi="Arial" w:cs="Arial"/>
          <w:sz w:val="24"/>
          <w:lang w:val="fr-FR"/>
        </w:rPr>
        <w:t xml:space="preserve"> du local </w:t>
      </w:r>
      <w:r>
        <w:rPr>
          <w:rFonts w:ascii="Arial" w:hAnsi="Arial" w:cs="Arial"/>
          <w:sz w:val="24"/>
          <w:lang w:val="fr-FR"/>
        </w:rPr>
        <w:t xml:space="preserve">est </w:t>
      </w:r>
      <w:r w:rsidR="00DB2562" w:rsidRPr="000A0A38">
        <w:rPr>
          <w:rFonts w:ascii="Arial" w:hAnsi="Arial" w:cs="Arial"/>
          <w:sz w:val="24"/>
          <w:lang w:val="fr-FR"/>
        </w:rPr>
        <w:t xml:space="preserve">constituée </w:t>
      </w:r>
      <w:r w:rsidR="00DB2562" w:rsidRPr="000A0A38">
        <w:rPr>
          <w:rFonts w:ascii="Arial" w:hAnsi="Arial" w:cs="Arial"/>
          <w:sz w:val="24"/>
          <w:u w:val="single"/>
          <w:lang w:val="fr-FR"/>
        </w:rPr>
        <w:t>d’une part fixe et d’une part variable</w:t>
      </w:r>
      <w:r w:rsidR="00DB2562" w:rsidRPr="000A0A38">
        <w:rPr>
          <w:rFonts w:ascii="Arial" w:hAnsi="Arial" w:cs="Arial"/>
          <w:sz w:val="24"/>
          <w:lang w:val="fr-FR"/>
        </w:rPr>
        <w:t>.</w:t>
      </w:r>
    </w:p>
    <w:p w14:paraId="3AF94F1D" w14:textId="77777777" w:rsidR="004A0061" w:rsidRPr="000A0A38" w:rsidRDefault="004A0061">
      <w:pPr>
        <w:rPr>
          <w:rFonts w:ascii="Arial" w:hAnsi="Arial" w:cs="Arial"/>
          <w:sz w:val="24"/>
          <w:lang w:val="fr-FR"/>
        </w:rPr>
      </w:pPr>
    </w:p>
    <w:p w14:paraId="095CED9F" w14:textId="10E958B6" w:rsidR="00684EE7" w:rsidRPr="000A0A38" w:rsidRDefault="00DB2562" w:rsidP="0027304E">
      <w:pPr>
        <w:rPr>
          <w:rFonts w:ascii="Arial" w:hAnsi="Arial" w:cs="Arial"/>
          <w:sz w:val="24"/>
          <w:lang w:val="fr-FR"/>
        </w:rPr>
      </w:pPr>
      <w:r w:rsidRPr="00F5457E">
        <w:rPr>
          <w:rFonts w:ascii="Arial" w:hAnsi="Arial" w:cs="Arial"/>
          <w:b/>
          <w:sz w:val="24"/>
          <w:lang w:val="fr-FR"/>
        </w:rPr>
        <w:t>La part fixe</w:t>
      </w:r>
      <w:r w:rsidRPr="000A0A38">
        <w:rPr>
          <w:rFonts w:ascii="Arial" w:hAnsi="Arial" w:cs="Arial"/>
          <w:sz w:val="24"/>
          <w:lang w:val="fr-FR"/>
        </w:rPr>
        <w:t xml:space="preserve"> </w:t>
      </w:r>
      <w:r w:rsidR="0027304E">
        <w:rPr>
          <w:rFonts w:ascii="Arial" w:hAnsi="Arial" w:cs="Arial"/>
          <w:sz w:val="24"/>
          <w:lang w:val="fr-FR"/>
        </w:rPr>
        <w:t xml:space="preserve">est d’un montant </w:t>
      </w:r>
      <w:r w:rsidR="0027304E" w:rsidRPr="00511DEF">
        <w:rPr>
          <w:rFonts w:ascii="Arial" w:hAnsi="Arial" w:cs="Arial"/>
          <w:sz w:val="24"/>
          <w:lang w:val="fr-FR"/>
        </w:rPr>
        <w:t xml:space="preserve">de </w:t>
      </w:r>
      <w:r w:rsidR="00204956" w:rsidRPr="00511DEF">
        <w:rPr>
          <w:rFonts w:ascii="Arial" w:hAnsi="Arial" w:cs="Arial"/>
          <w:sz w:val="24"/>
          <w:lang w:val="fr-FR"/>
        </w:rPr>
        <w:t>9150,00</w:t>
      </w:r>
      <w:r w:rsidR="0027304E" w:rsidRPr="00511DEF">
        <w:rPr>
          <w:rFonts w:ascii="Arial" w:hAnsi="Arial" w:cs="Arial"/>
          <w:sz w:val="24"/>
          <w:lang w:val="fr-FR"/>
        </w:rPr>
        <w:t xml:space="preserve"> €</w:t>
      </w:r>
      <w:r w:rsidR="00511DEF" w:rsidRPr="00511DEF">
        <w:rPr>
          <w:rFonts w:ascii="Arial" w:hAnsi="Arial" w:cs="Arial"/>
          <w:sz w:val="24"/>
          <w:lang w:val="fr-FR"/>
        </w:rPr>
        <w:t xml:space="preserve"> HT</w:t>
      </w:r>
      <w:r w:rsidR="004C3F1F">
        <w:rPr>
          <w:rFonts w:ascii="Arial" w:hAnsi="Arial" w:cs="Arial"/>
          <w:sz w:val="24"/>
          <w:lang w:val="fr-FR"/>
        </w:rPr>
        <w:t>, révisable chaque année</w:t>
      </w:r>
      <w:r w:rsidR="004C3F1F" w:rsidRPr="004C3F1F">
        <w:rPr>
          <w:lang w:val="fr-FR"/>
        </w:rPr>
        <w:t xml:space="preserve"> </w:t>
      </w:r>
      <w:r w:rsidR="004C3F1F" w:rsidRPr="004C3F1F">
        <w:rPr>
          <w:rFonts w:ascii="Arial" w:hAnsi="Arial" w:cs="Arial"/>
          <w:sz w:val="24"/>
          <w:lang w:val="fr-FR"/>
        </w:rPr>
        <w:t>selon les modalités détaillées dans l’A</w:t>
      </w:r>
      <w:r w:rsidR="001F7168">
        <w:rPr>
          <w:rFonts w:ascii="Arial" w:hAnsi="Arial" w:cs="Arial"/>
          <w:sz w:val="24"/>
          <w:lang w:val="fr-FR"/>
        </w:rPr>
        <w:t>.</w:t>
      </w:r>
      <w:r w:rsidR="004C3F1F" w:rsidRPr="004C3F1F">
        <w:rPr>
          <w:rFonts w:ascii="Arial" w:hAnsi="Arial" w:cs="Arial"/>
          <w:sz w:val="24"/>
          <w:lang w:val="fr-FR"/>
        </w:rPr>
        <w:t>O</w:t>
      </w:r>
      <w:r w:rsidR="001F7168">
        <w:rPr>
          <w:rFonts w:ascii="Arial" w:hAnsi="Arial" w:cs="Arial"/>
          <w:sz w:val="24"/>
          <w:lang w:val="fr-FR"/>
        </w:rPr>
        <w:t>.</w:t>
      </w:r>
      <w:r w:rsidR="004C3F1F" w:rsidRPr="004C3F1F">
        <w:rPr>
          <w:rFonts w:ascii="Arial" w:hAnsi="Arial" w:cs="Arial"/>
          <w:sz w:val="24"/>
          <w:lang w:val="fr-FR"/>
        </w:rPr>
        <w:t>T</w:t>
      </w:r>
      <w:r w:rsidR="001F7168">
        <w:rPr>
          <w:rFonts w:ascii="Arial" w:hAnsi="Arial" w:cs="Arial"/>
          <w:sz w:val="24"/>
          <w:lang w:val="fr-FR"/>
        </w:rPr>
        <w:t>.</w:t>
      </w:r>
      <w:r w:rsidR="004C3F1F" w:rsidRPr="004C3F1F">
        <w:rPr>
          <w:rFonts w:ascii="Arial" w:hAnsi="Arial" w:cs="Arial"/>
          <w:sz w:val="24"/>
          <w:lang w:val="fr-FR"/>
        </w:rPr>
        <w:t xml:space="preserve"> « Type »</w:t>
      </w:r>
      <w:r w:rsidR="00621F8E">
        <w:rPr>
          <w:rFonts w:ascii="Arial" w:hAnsi="Arial" w:cs="Arial"/>
          <w:sz w:val="24"/>
          <w:lang w:val="fr-FR"/>
        </w:rPr>
        <w:t xml:space="preserve"> du local </w:t>
      </w:r>
      <w:r w:rsidR="00530F04">
        <w:rPr>
          <w:rFonts w:ascii="Arial" w:hAnsi="Arial" w:cs="Arial"/>
          <w:sz w:val="24"/>
          <w:lang w:val="fr-FR"/>
        </w:rPr>
        <w:t>commercial</w:t>
      </w:r>
      <w:r w:rsidR="004C3F1F" w:rsidRPr="004C3F1F">
        <w:rPr>
          <w:rFonts w:ascii="Arial" w:hAnsi="Arial" w:cs="Arial"/>
          <w:sz w:val="24"/>
          <w:lang w:val="fr-FR"/>
        </w:rPr>
        <w:t>.</w:t>
      </w:r>
    </w:p>
    <w:p w14:paraId="4D149752" w14:textId="77777777" w:rsidR="002C493B" w:rsidRPr="000A0A38" w:rsidRDefault="002C493B" w:rsidP="002C493B">
      <w:pPr>
        <w:rPr>
          <w:rFonts w:ascii="Arial" w:hAnsi="Arial" w:cs="Arial"/>
          <w:sz w:val="24"/>
          <w:lang w:val="fr-FR"/>
        </w:rPr>
      </w:pPr>
    </w:p>
    <w:p w14:paraId="29FE0539" w14:textId="77777777" w:rsidR="00684EE7" w:rsidRDefault="00DB2562" w:rsidP="008F35AC">
      <w:pPr>
        <w:rPr>
          <w:rFonts w:ascii="Arial" w:hAnsi="Arial" w:cs="Arial"/>
          <w:sz w:val="24"/>
          <w:lang w:val="fr-FR"/>
        </w:rPr>
      </w:pPr>
      <w:r w:rsidRPr="00F5457E">
        <w:rPr>
          <w:rFonts w:ascii="Arial" w:hAnsi="Arial" w:cs="Arial"/>
          <w:b/>
          <w:sz w:val="24"/>
          <w:lang w:val="fr-FR"/>
        </w:rPr>
        <w:t>La part variable</w:t>
      </w:r>
      <w:r w:rsidRPr="000A0A38">
        <w:rPr>
          <w:rFonts w:ascii="Arial" w:hAnsi="Arial" w:cs="Arial"/>
          <w:sz w:val="24"/>
          <w:lang w:val="fr-FR"/>
        </w:rPr>
        <w:t xml:space="preserve"> </w:t>
      </w:r>
      <w:r w:rsidR="008F35AC">
        <w:rPr>
          <w:rFonts w:ascii="Arial" w:hAnsi="Arial" w:cs="Arial"/>
          <w:sz w:val="24"/>
          <w:lang w:val="fr-FR"/>
        </w:rPr>
        <w:t xml:space="preserve">est </w:t>
      </w:r>
      <w:r w:rsidR="008F35AC" w:rsidRPr="008F35AC">
        <w:rPr>
          <w:rFonts w:ascii="Arial" w:hAnsi="Arial" w:cs="Arial"/>
          <w:sz w:val="24"/>
          <w:lang w:val="fr-FR"/>
        </w:rPr>
        <w:t>assise sur le chiffre d’affaires annuel hors taxe de l’activité commerciale du futur titulaire de l’autorisation, sur lequel sera appliqué un pourcentage proposé par le candidat, qui devra être compris entre 1 et 5 %.</w:t>
      </w:r>
    </w:p>
    <w:p w14:paraId="111B2CC8" w14:textId="77777777" w:rsidR="008F35AC" w:rsidRDefault="008F35AC" w:rsidP="008F35AC">
      <w:pPr>
        <w:rPr>
          <w:rFonts w:ascii="Arial" w:hAnsi="Arial" w:cs="Arial"/>
          <w:sz w:val="24"/>
          <w:lang w:val="fr-FR"/>
        </w:rPr>
      </w:pPr>
    </w:p>
    <w:p w14:paraId="5A91BCA9" w14:textId="77777777" w:rsidR="008F35AC" w:rsidRPr="00F5457E" w:rsidRDefault="00F5457E" w:rsidP="008F35AC">
      <w:pPr>
        <w:rPr>
          <w:rFonts w:ascii="Arial" w:hAnsi="Arial" w:cs="Arial"/>
          <w:b/>
          <w:sz w:val="24"/>
          <w:u w:val="single"/>
          <w:lang w:val="fr-FR"/>
        </w:rPr>
      </w:pPr>
      <w:r w:rsidRPr="00F5457E">
        <w:rPr>
          <w:rFonts w:ascii="Arial" w:hAnsi="Arial" w:cs="Arial"/>
          <w:b/>
          <w:sz w:val="24"/>
          <w:u w:val="single"/>
          <w:lang w:val="fr-FR"/>
        </w:rPr>
        <w:t xml:space="preserve">Il est dès lors primordial que les candidats indiquent, au sein de </w:t>
      </w:r>
      <w:r w:rsidR="001639A5">
        <w:rPr>
          <w:rFonts w:ascii="Arial" w:hAnsi="Arial" w:cs="Arial"/>
          <w:b/>
          <w:sz w:val="24"/>
          <w:u w:val="single"/>
          <w:lang w:val="fr-FR"/>
        </w:rPr>
        <w:t>leur dossier de candidature</w:t>
      </w:r>
      <w:r w:rsidRPr="00F5457E">
        <w:rPr>
          <w:rFonts w:ascii="Arial" w:hAnsi="Arial" w:cs="Arial"/>
          <w:b/>
          <w:sz w:val="24"/>
          <w:u w:val="single"/>
          <w:lang w:val="fr-FR"/>
        </w:rPr>
        <w:t>, le pourcentage proposé au titre de la part variable.</w:t>
      </w:r>
    </w:p>
    <w:p w14:paraId="23FF8E97" w14:textId="77777777" w:rsidR="00F5457E" w:rsidRPr="00F5457E" w:rsidRDefault="00F5457E" w:rsidP="008F35AC">
      <w:pPr>
        <w:rPr>
          <w:rFonts w:ascii="Arial" w:hAnsi="Arial" w:cs="Arial"/>
          <w:b/>
          <w:sz w:val="24"/>
          <w:u w:val="single"/>
          <w:lang w:val="fr-FR"/>
        </w:rPr>
      </w:pPr>
    </w:p>
    <w:p w14:paraId="1E0DFF9D" w14:textId="77777777" w:rsidR="00F5457E" w:rsidRPr="00F5457E" w:rsidRDefault="00F5457E" w:rsidP="008F35AC">
      <w:pPr>
        <w:rPr>
          <w:rFonts w:ascii="Arial" w:hAnsi="Arial" w:cs="Arial"/>
          <w:b/>
          <w:sz w:val="24"/>
          <w:u w:val="single"/>
          <w:lang w:val="fr-FR"/>
        </w:rPr>
      </w:pPr>
      <w:r w:rsidRPr="00F5457E">
        <w:rPr>
          <w:rFonts w:ascii="Arial" w:hAnsi="Arial" w:cs="Arial"/>
          <w:b/>
          <w:sz w:val="24"/>
          <w:u w:val="single"/>
          <w:lang w:val="fr-FR"/>
        </w:rPr>
        <w:t>Toute candidature ne précisant pas ce pourcentage sera rejetée.</w:t>
      </w:r>
    </w:p>
    <w:p w14:paraId="1A13EBD3" w14:textId="77777777" w:rsidR="00684EE7" w:rsidRPr="000A0A38" w:rsidRDefault="00684EE7">
      <w:pPr>
        <w:rPr>
          <w:rFonts w:ascii="Arial" w:hAnsi="Arial" w:cs="Arial"/>
          <w:sz w:val="24"/>
          <w:lang w:val="fr-FR"/>
        </w:rPr>
      </w:pPr>
    </w:p>
    <w:p w14:paraId="094AC390"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t>II.5.</w:t>
      </w:r>
      <w:r w:rsidR="00186932" w:rsidRPr="000A0A38">
        <w:rPr>
          <w:rFonts w:ascii="Arial" w:hAnsi="Arial" w:cs="Arial"/>
          <w:iCs/>
          <w:sz w:val="24"/>
          <w:u w:val="single"/>
          <w:lang w:val="fr-FR"/>
        </w:rPr>
        <w:t>2</w:t>
      </w:r>
      <w:r w:rsidRPr="000A0A38">
        <w:rPr>
          <w:rFonts w:ascii="Arial" w:hAnsi="Arial" w:cs="Arial"/>
          <w:iCs/>
          <w:sz w:val="24"/>
          <w:u w:val="single"/>
          <w:lang w:val="fr-FR"/>
        </w:rPr>
        <w:t xml:space="preserve">. </w:t>
      </w:r>
      <w:r w:rsidR="00694FD3">
        <w:rPr>
          <w:rFonts w:ascii="Arial" w:hAnsi="Arial" w:cs="Arial"/>
          <w:iCs/>
          <w:sz w:val="24"/>
          <w:u w:val="single"/>
          <w:lang w:val="fr-FR"/>
        </w:rPr>
        <w:t>Postes à quai</w:t>
      </w:r>
    </w:p>
    <w:p w14:paraId="143D30D9" w14:textId="77777777" w:rsidR="00684EE7" w:rsidRDefault="00684EE7" w:rsidP="002243CD">
      <w:pPr>
        <w:rPr>
          <w:rFonts w:ascii="Arial" w:hAnsi="Arial" w:cs="Arial"/>
          <w:iCs/>
          <w:sz w:val="24"/>
          <w:lang w:val="fr-FR"/>
        </w:rPr>
      </w:pPr>
    </w:p>
    <w:p w14:paraId="0A87BDE4" w14:textId="77777777" w:rsidR="002243CD" w:rsidRDefault="009B5A8C" w:rsidP="002243CD">
      <w:pPr>
        <w:rPr>
          <w:rFonts w:ascii="Arial" w:hAnsi="Arial" w:cs="Arial"/>
          <w:iCs/>
          <w:sz w:val="24"/>
          <w:lang w:val="fr-FR"/>
        </w:rPr>
      </w:pPr>
      <w:r>
        <w:rPr>
          <w:rFonts w:ascii="Arial" w:hAnsi="Arial" w:cs="Arial"/>
          <w:iCs/>
          <w:sz w:val="24"/>
          <w:lang w:val="fr-FR"/>
        </w:rPr>
        <w:t xml:space="preserve">La redevance d’occupation </w:t>
      </w:r>
      <w:r w:rsidR="00E6553F">
        <w:rPr>
          <w:rFonts w:ascii="Arial" w:hAnsi="Arial" w:cs="Arial"/>
          <w:iCs/>
          <w:sz w:val="24"/>
          <w:lang w:val="fr-FR"/>
        </w:rPr>
        <w:t xml:space="preserve">est déterminée annuellement par délibération du Conseil municipal après avis du Conseil portuaire, et </w:t>
      </w:r>
      <w:r w:rsidR="00E6553F" w:rsidRPr="00E6553F">
        <w:rPr>
          <w:rFonts w:ascii="Arial" w:hAnsi="Arial" w:cs="Arial"/>
          <w:iCs/>
          <w:sz w:val="24"/>
          <w:lang w:val="fr-FR"/>
        </w:rPr>
        <w:t>est calculée sur la base des dimensions hors-</w:t>
      </w:r>
      <w:proofErr w:type="spellStart"/>
      <w:r w:rsidR="00E6553F" w:rsidRPr="00E6553F">
        <w:rPr>
          <w:rFonts w:ascii="Arial" w:hAnsi="Arial" w:cs="Arial"/>
          <w:iCs/>
          <w:sz w:val="24"/>
          <w:lang w:val="fr-FR"/>
        </w:rPr>
        <w:t>tout</w:t>
      </w:r>
      <w:proofErr w:type="spellEnd"/>
      <w:r w:rsidR="00E6553F" w:rsidRPr="00E6553F">
        <w:rPr>
          <w:rFonts w:ascii="Arial" w:hAnsi="Arial" w:cs="Arial"/>
          <w:iCs/>
          <w:sz w:val="24"/>
          <w:lang w:val="fr-FR"/>
        </w:rPr>
        <w:t xml:space="preserve"> des navires occupant les postes à flot.</w:t>
      </w:r>
    </w:p>
    <w:p w14:paraId="148C8B21" w14:textId="77777777" w:rsidR="00E6553F" w:rsidRDefault="00E6553F" w:rsidP="002243CD">
      <w:pPr>
        <w:rPr>
          <w:rFonts w:ascii="Arial" w:hAnsi="Arial" w:cs="Arial"/>
          <w:iCs/>
          <w:sz w:val="24"/>
          <w:lang w:val="fr-FR"/>
        </w:rPr>
      </w:pPr>
    </w:p>
    <w:p w14:paraId="1D597DFF" w14:textId="77777777" w:rsidR="00204956" w:rsidRDefault="00204956" w:rsidP="00204956">
      <w:pPr>
        <w:rPr>
          <w:rFonts w:ascii="Arial" w:hAnsi="Arial" w:cs="Arial"/>
          <w:iCs/>
          <w:sz w:val="24"/>
          <w:lang w:val="fr-FR"/>
        </w:rPr>
      </w:pPr>
      <w:r w:rsidRPr="004A15BB">
        <w:rPr>
          <w:rFonts w:ascii="Arial" w:hAnsi="Arial" w:cs="Arial"/>
          <w:iCs/>
          <w:sz w:val="24"/>
          <w:lang w:val="fr-FR"/>
        </w:rPr>
        <w:t xml:space="preserve">A titre d’information, pour l’année </w:t>
      </w:r>
      <w:r>
        <w:rPr>
          <w:rFonts w:ascii="Arial" w:hAnsi="Arial" w:cs="Arial"/>
          <w:iCs/>
          <w:sz w:val="24"/>
          <w:lang w:val="fr-FR"/>
        </w:rPr>
        <w:t>2024</w:t>
      </w:r>
      <w:r w:rsidRPr="004A15BB">
        <w:rPr>
          <w:rFonts w:ascii="Arial" w:hAnsi="Arial" w:cs="Arial"/>
          <w:iCs/>
          <w:sz w:val="24"/>
          <w:lang w:val="fr-FR"/>
        </w:rPr>
        <w:t xml:space="preserve">, la redevance due pour la mise à disposition d’un poste à quai </w:t>
      </w:r>
      <w:r>
        <w:rPr>
          <w:rFonts w:ascii="Arial" w:hAnsi="Arial" w:cs="Arial"/>
          <w:iCs/>
          <w:sz w:val="24"/>
          <w:lang w:val="fr-FR"/>
        </w:rPr>
        <w:t>s’élèvera à :</w:t>
      </w:r>
    </w:p>
    <w:p w14:paraId="0D435FEE" w14:textId="77777777" w:rsidR="00204956" w:rsidRDefault="00204956" w:rsidP="00204956">
      <w:pPr>
        <w:rPr>
          <w:rFonts w:ascii="Arial" w:hAnsi="Arial" w:cs="Arial"/>
          <w:iCs/>
          <w:sz w:val="24"/>
          <w:lang w:val="fr-FR"/>
        </w:rPr>
      </w:pPr>
    </w:p>
    <w:p w14:paraId="30B8F2F3" w14:textId="02697673" w:rsidR="00204956" w:rsidRPr="00511DEF" w:rsidRDefault="00204956" w:rsidP="00204956">
      <w:pPr>
        <w:pStyle w:val="Paragraphedeliste"/>
        <w:numPr>
          <w:ilvl w:val="0"/>
          <w:numId w:val="12"/>
        </w:numPr>
        <w:rPr>
          <w:rFonts w:ascii="Arial" w:hAnsi="Arial" w:cs="Arial"/>
          <w:iCs/>
          <w:sz w:val="24"/>
          <w:lang w:val="fr-FR"/>
        </w:rPr>
      </w:pPr>
      <w:r w:rsidRPr="00511DEF">
        <w:rPr>
          <w:rFonts w:ascii="Arial" w:hAnsi="Arial" w:cs="Arial"/>
          <w:iCs/>
          <w:sz w:val="24"/>
          <w:lang w:val="fr-FR"/>
        </w:rPr>
        <w:t>2 195,00 €</w:t>
      </w:r>
      <w:r w:rsidR="00511DEF" w:rsidRPr="00511DEF">
        <w:rPr>
          <w:rFonts w:ascii="Arial" w:hAnsi="Arial" w:cs="Arial"/>
          <w:iCs/>
          <w:sz w:val="24"/>
          <w:lang w:val="fr-FR"/>
        </w:rPr>
        <w:t xml:space="preserve"> TTC</w:t>
      </w:r>
      <w:r w:rsidRPr="00511DEF">
        <w:rPr>
          <w:rFonts w:ascii="Arial" w:hAnsi="Arial" w:cs="Arial"/>
          <w:iCs/>
          <w:sz w:val="24"/>
          <w:lang w:val="fr-FR"/>
        </w:rPr>
        <w:t xml:space="preserve"> pour un poste pouvant accueillir un bateau d’une dimension maximale hors-tout de 6.99 m par 2.60 m. </w:t>
      </w:r>
    </w:p>
    <w:p w14:paraId="424D15D7" w14:textId="6E5DD9C2" w:rsidR="00204956" w:rsidRDefault="00204956" w:rsidP="00204956">
      <w:pPr>
        <w:pStyle w:val="Paragraphedeliste"/>
        <w:numPr>
          <w:ilvl w:val="0"/>
          <w:numId w:val="12"/>
        </w:numPr>
        <w:rPr>
          <w:rFonts w:ascii="Arial" w:hAnsi="Arial" w:cs="Arial"/>
          <w:iCs/>
          <w:sz w:val="24"/>
          <w:lang w:val="fr-FR"/>
        </w:rPr>
      </w:pPr>
      <w:r w:rsidRPr="00511DEF">
        <w:rPr>
          <w:rFonts w:ascii="Arial" w:hAnsi="Arial" w:cs="Arial"/>
          <w:iCs/>
          <w:sz w:val="24"/>
          <w:lang w:val="fr-FR"/>
        </w:rPr>
        <w:lastRenderedPageBreak/>
        <w:t xml:space="preserve">3 477,00 € </w:t>
      </w:r>
      <w:r w:rsidR="00511DEF" w:rsidRPr="00511DEF">
        <w:rPr>
          <w:rFonts w:ascii="Arial" w:hAnsi="Arial" w:cs="Arial"/>
          <w:iCs/>
          <w:sz w:val="24"/>
          <w:lang w:val="fr-FR"/>
        </w:rPr>
        <w:t xml:space="preserve">TTC </w:t>
      </w:r>
      <w:r w:rsidRPr="00511DEF">
        <w:rPr>
          <w:rFonts w:ascii="Arial" w:hAnsi="Arial" w:cs="Arial"/>
          <w:iCs/>
          <w:sz w:val="24"/>
          <w:lang w:val="fr-FR"/>
        </w:rPr>
        <w:t>pour un poste pouvant accueillir un bateau d’une dimension maximale hors-tout de 8.99 m par 3.10 m</w:t>
      </w:r>
      <w:r>
        <w:rPr>
          <w:rFonts w:ascii="Arial" w:hAnsi="Arial" w:cs="Arial"/>
          <w:iCs/>
          <w:sz w:val="24"/>
          <w:lang w:val="fr-FR"/>
        </w:rPr>
        <w:t>.</w:t>
      </w:r>
    </w:p>
    <w:p w14:paraId="224BB079" w14:textId="77777777" w:rsidR="00204956" w:rsidRPr="003D6A3F" w:rsidRDefault="00204956" w:rsidP="00204956">
      <w:pPr>
        <w:pStyle w:val="Paragraphedeliste"/>
        <w:rPr>
          <w:rFonts w:ascii="Arial" w:hAnsi="Arial" w:cs="Arial"/>
          <w:iCs/>
          <w:sz w:val="24"/>
          <w:lang w:val="fr-FR"/>
        </w:rPr>
      </w:pPr>
    </w:p>
    <w:p w14:paraId="4CBDE3DA" w14:textId="77777777" w:rsidR="00204956" w:rsidRPr="00511DEF" w:rsidRDefault="00204956" w:rsidP="00511DEF">
      <w:pPr>
        <w:rPr>
          <w:rFonts w:ascii="Arial" w:hAnsi="Arial" w:cs="Arial"/>
          <w:iCs/>
          <w:sz w:val="24"/>
          <w:lang w:val="fr-FR"/>
        </w:rPr>
      </w:pPr>
      <w:r w:rsidRPr="00511DEF">
        <w:rPr>
          <w:rFonts w:ascii="Arial" w:hAnsi="Arial" w:cs="Arial"/>
          <w:iCs/>
          <w:sz w:val="24"/>
          <w:lang w:val="fr-FR"/>
        </w:rPr>
        <w:t>Une remise de 10% sur les tarifs susmentionnés est appliquée aux professionnels</w:t>
      </w:r>
    </w:p>
    <w:p w14:paraId="4835D472" w14:textId="77777777" w:rsidR="001E3EFC" w:rsidRPr="004A0061" w:rsidRDefault="001E3EFC">
      <w:pPr>
        <w:rPr>
          <w:rFonts w:ascii="Arial" w:hAnsi="Arial" w:cs="Arial"/>
          <w:sz w:val="24"/>
          <w:lang w:val="fr-FR"/>
        </w:rPr>
      </w:pPr>
    </w:p>
    <w:p w14:paraId="5423E6BD" w14:textId="79269C5E" w:rsidR="004A0061" w:rsidRPr="004A0061" w:rsidRDefault="004A0061" w:rsidP="004A0061">
      <w:pPr>
        <w:rPr>
          <w:rFonts w:ascii="Arial" w:hAnsi="Arial" w:cs="Arial"/>
          <w:sz w:val="24"/>
          <w:lang w:val="fr-FR"/>
        </w:rPr>
      </w:pPr>
      <w:r w:rsidRPr="004A0061">
        <w:rPr>
          <w:rFonts w:ascii="Arial" w:hAnsi="Arial" w:cs="Arial"/>
          <w:sz w:val="24"/>
          <w:lang w:val="fr-FR"/>
        </w:rPr>
        <w:t>La Trésor</w:t>
      </w:r>
      <w:r w:rsidR="00D1108F">
        <w:rPr>
          <w:rFonts w:ascii="Arial" w:hAnsi="Arial" w:cs="Arial"/>
          <w:sz w:val="24"/>
          <w:lang w:val="fr-FR"/>
        </w:rPr>
        <w:t xml:space="preserve">erie </w:t>
      </w:r>
      <w:r w:rsidRPr="004A0061">
        <w:rPr>
          <w:rFonts w:ascii="Arial" w:hAnsi="Arial" w:cs="Arial"/>
          <w:sz w:val="24"/>
          <w:lang w:val="fr-FR"/>
        </w:rPr>
        <w:t>adressera chaque année au bénéficiaire de l’A.O.T. une facture accompagnée d’un titre de recette précisant les sommes dues au titre de la redevance annuelle pour le local et le</w:t>
      </w:r>
      <w:r w:rsidR="00D06ECC">
        <w:rPr>
          <w:rFonts w:ascii="Arial" w:hAnsi="Arial" w:cs="Arial"/>
          <w:sz w:val="24"/>
          <w:lang w:val="fr-FR"/>
        </w:rPr>
        <w:t>s</w:t>
      </w:r>
      <w:r w:rsidRPr="004A0061">
        <w:rPr>
          <w:rFonts w:ascii="Arial" w:hAnsi="Arial" w:cs="Arial"/>
          <w:sz w:val="24"/>
          <w:lang w:val="fr-FR"/>
        </w:rPr>
        <w:t xml:space="preserve"> poste</w:t>
      </w:r>
      <w:r w:rsidR="00D06ECC">
        <w:rPr>
          <w:rFonts w:ascii="Arial" w:hAnsi="Arial" w:cs="Arial"/>
          <w:sz w:val="24"/>
          <w:lang w:val="fr-FR"/>
        </w:rPr>
        <w:t>s</w:t>
      </w:r>
      <w:r w:rsidRPr="004A0061">
        <w:rPr>
          <w:rFonts w:ascii="Arial" w:hAnsi="Arial" w:cs="Arial"/>
          <w:sz w:val="24"/>
          <w:lang w:val="fr-FR"/>
        </w:rPr>
        <w:t xml:space="preserve"> à quai.</w:t>
      </w:r>
    </w:p>
    <w:p w14:paraId="0057CBE3" w14:textId="77777777" w:rsidR="004A0061" w:rsidRPr="004A0061" w:rsidRDefault="004A0061" w:rsidP="004A0061">
      <w:pPr>
        <w:rPr>
          <w:rFonts w:ascii="Arial" w:hAnsi="Arial" w:cs="Arial"/>
          <w:sz w:val="24"/>
          <w:lang w:val="fr-FR"/>
        </w:rPr>
      </w:pPr>
    </w:p>
    <w:p w14:paraId="4335742B" w14:textId="77777777" w:rsidR="004A0061" w:rsidRPr="004A0061" w:rsidRDefault="004A0061" w:rsidP="004A0061">
      <w:pPr>
        <w:rPr>
          <w:rFonts w:ascii="Arial" w:hAnsi="Arial" w:cs="Arial"/>
          <w:sz w:val="24"/>
          <w:lang w:val="fr-FR"/>
        </w:rPr>
      </w:pPr>
      <w:r w:rsidRPr="004A0061">
        <w:rPr>
          <w:rFonts w:ascii="Arial" w:hAnsi="Arial" w:cs="Arial"/>
          <w:sz w:val="24"/>
          <w:lang w:val="fr-FR"/>
        </w:rPr>
        <w:t xml:space="preserve">Le non-paiement de la redevance entraînera la résiliation de </w:t>
      </w:r>
      <w:proofErr w:type="gramStart"/>
      <w:r w:rsidRPr="004A0061">
        <w:rPr>
          <w:rFonts w:ascii="Arial" w:hAnsi="Arial" w:cs="Arial"/>
          <w:sz w:val="24"/>
          <w:lang w:val="fr-FR"/>
        </w:rPr>
        <w:t>l’A.O.T..</w:t>
      </w:r>
      <w:proofErr w:type="gramEnd"/>
    </w:p>
    <w:p w14:paraId="74B67202" w14:textId="77777777" w:rsidR="004A0061" w:rsidRPr="004A0061" w:rsidRDefault="004A0061">
      <w:pPr>
        <w:rPr>
          <w:rFonts w:ascii="Arial" w:hAnsi="Arial" w:cs="Arial"/>
          <w:sz w:val="24"/>
          <w:lang w:val="fr-FR"/>
        </w:rPr>
      </w:pPr>
    </w:p>
    <w:p w14:paraId="16409D88" w14:textId="77777777" w:rsidR="00684EE7" w:rsidRPr="000A0A38" w:rsidRDefault="00DB2562">
      <w:pPr>
        <w:numPr>
          <w:ilvl w:val="0"/>
          <w:numId w:val="1"/>
        </w:numPr>
        <w:rPr>
          <w:rFonts w:ascii="Arial" w:hAnsi="Arial" w:cs="Arial"/>
          <w:b/>
          <w:sz w:val="24"/>
          <w:u w:val="single"/>
          <w:lang w:val="fr-FR"/>
        </w:rPr>
      </w:pPr>
      <w:r w:rsidRPr="000A0A38">
        <w:rPr>
          <w:rFonts w:ascii="Arial" w:hAnsi="Arial" w:cs="Arial"/>
          <w:b/>
          <w:sz w:val="24"/>
          <w:u w:val="single"/>
          <w:lang w:val="fr-FR"/>
        </w:rPr>
        <w:t>ORGANISATION DE LA PROCEDURE DE SELECTION</w:t>
      </w:r>
    </w:p>
    <w:p w14:paraId="47E825F9" w14:textId="77777777" w:rsidR="00684EE7" w:rsidRPr="000A0A38" w:rsidRDefault="00684EE7">
      <w:pPr>
        <w:rPr>
          <w:rFonts w:ascii="Arial" w:hAnsi="Arial" w:cs="Arial"/>
          <w:b/>
          <w:sz w:val="24"/>
          <w:u w:val="single"/>
          <w:lang w:val="fr-FR"/>
        </w:rPr>
      </w:pPr>
    </w:p>
    <w:p w14:paraId="3005AACF" w14:textId="77777777" w:rsidR="00684EE7" w:rsidRPr="000A0A38" w:rsidRDefault="00DB2562">
      <w:pPr>
        <w:rPr>
          <w:rFonts w:ascii="Arial" w:hAnsi="Arial" w:cs="Arial"/>
          <w:sz w:val="24"/>
          <w:lang w:val="fr-FR"/>
        </w:rPr>
      </w:pPr>
      <w:r w:rsidRPr="000A0A38">
        <w:rPr>
          <w:rFonts w:ascii="Arial" w:hAnsi="Arial" w:cs="Arial"/>
          <w:sz w:val="24"/>
          <w:lang w:val="fr-FR"/>
        </w:rPr>
        <w:t xml:space="preserve">Le dossier remis par le candidat doit comporter toutes les informations </w:t>
      </w:r>
      <w:r w:rsidR="0002388F" w:rsidRPr="000A0A38">
        <w:rPr>
          <w:rFonts w:ascii="Arial" w:hAnsi="Arial" w:cs="Arial"/>
          <w:sz w:val="24"/>
          <w:lang w:val="fr-FR"/>
        </w:rPr>
        <w:t>ainsi que</w:t>
      </w:r>
      <w:r w:rsidRPr="000A0A38">
        <w:rPr>
          <w:rFonts w:ascii="Arial" w:hAnsi="Arial" w:cs="Arial"/>
          <w:sz w:val="24"/>
          <w:lang w:val="fr-FR"/>
        </w:rPr>
        <w:t xml:space="preserve"> tous les documents et justificatifs mentionnés </w:t>
      </w:r>
      <w:r w:rsidR="0002388F" w:rsidRPr="000A0A38">
        <w:rPr>
          <w:rFonts w:ascii="Arial" w:hAnsi="Arial" w:cs="Arial"/>
          <w:sz w:val="24"/>
          <w:lang w:val="fr-FR"/>
        </w:rPr>
        <w:t>au p</w:t>
      </w:r>
      <w:r w:rsidR="00C5644A" w:rsidRPr="000A0A38">
        <w:rPr>
          <w:rFonts w:ascii="Arial" w:hAnsi="Arial" w:cs="Arial"/>
          <w:sz w:val="24"/>
          <w:lang w:val="fr-FR"/>
        </w:rPr>
        <w:t>oint</w:t>
      </w:r>
      <w:r w:rsidR="0002388F" w:rsidRPr="000A0A38">
        <w:rPr>
          <w:rFonts w:ascii="Arial" w:hAnsi="Arial" w:cs="Arial"/>
          <w:sz w:val="24"/>
          <w:lang w:val="fr-FR"/>
        </w:rPr>
        <w:t xml:space="preserve"> III.1</w:t>
      </w:r>
      <w:r w:rsidRPr="000A0A38">
        <w:rPr>
          <w:rFonts w:ascii="Arial" w:hAnsi="Arial" w:cs="Arial"/>
          <w:sz w:val="24"/>
          <w:lang w:val="fr-FR"/>
        </w:rPr>
        <w:t>, et au regard des critères énoncés au p</w:t>
      </w:r>
      <w:r w:rsidR="00C5644A" w:rsidRPr="000A0A38">
        <w:rPr>
          <w:rFonts w:ascii="Arial" w:hAnsi="Arial" w:cs="Arial"/>
          <w:sz w:val="24"/>
          <w:lang w:val="fr-FR"/>
        </w:rPr>
        <w:t>oint</w:t>
      </w:r>
      <w:r w:rsidRPr="000A0A38">
        <w:rPr>
          <w:rFonts w:ascii="Arial" w:hAnsi="Arial" w:cs="Arial"/>
          <w:sz w:val="24"/>
          <w:lang w:val="fr-FR"/>
        </w:rPr>
        <w:t xml:space="preserve"> III.4.</w:t>
      </w:r>
    </w:p>
    <w:p w14:paraId="2AFF1858" w14:textId="77777777" w:rsidR="00204956" w:rsidRPr="000A0A38" w:rsidRDefault="00204956">
      <w:pPr>
        <w:rPr>
          <w:rFonts w:ascii="Arial" w:hAnsi="Arial" w:cs="Arial"/>
          <w:sz w:val="24"/>
          <w:lang w:val="fr-FR"/>
        </w:rPr>
      </w:pPr>
    </w:p>
    <w:p w14:paraId="328636EA"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III.1. Contenu du dossier de candidature</w:t>
      </w:r>
    </w:p>
    <w:p w14:paraId="61F57E0E" w14:textId="77777777" w:rsidR="00684EE7" w:rsidRPr="001E3EFC" w:rsidRDefault="00684EE7" w:rsidP="001E3EFC">
      <w:pPr>
        <w:rPr>
          <w:rFonts w:ascii="Arial" w:hAnsi="Arial" w:cs="Arial"/>
          <w:iCs/>
          <w:sz w:val="24"/>
          <w:lang w:val="fr-FR"/>
        </w:rPr>
      </w:pPr>
    </w:p>
    <w:p w14:paraId="21F1D121" w14:textId="77777777" w:rsidR="00684EE7" w:rsidRPr="000A0A38" w:rsidRDefault="00DB2562">
      <w:pPr>
        <w:rPr>
          <w:rFonts w:ascii="Arial" w:hAnsi="Arial" w:cs="Arial"/>
          <w:sz w:val="24"/>
          <w:lang w:val="fr-FR"/>
        </w:rPr>
      </w:pPr>
      <w:r w:rsidRPr="000A0A38">
        <w:rPr>
          <w:rFonts w:ascii="Arial" w:hAnsi="Arial" w:cs="Arial"/>
          <w:sz w:val="24"/>
          <w:lang w:val="fr-FR"/>
        </w:rPr>
        <w:t>Les candidats devront proposer un dossier rédigé en français et composé obligatoirement des pièces et documents suivants :</w:t>
      </w:r>
    </w:p>
    <w:p w14:paraId="54F0A3FF" w14:textId="77777777" w:rsidR="00684EE7" w:rsidRPr="000A0A38" w:rsidRDefault="00684EE7">
      <w:pPr>
        <w:rPr>
          <w:rFonts w:ascii="Arial" w:hAnsi="Arial" w:cs="Arial"/>
          <w:sz w:val="24"/>
          <w:lang w:val="fr-FR"/>
        </w:rPr>
      </w:pPr>
    </w:p>
    <w:p w14:paraId="2ED052A4" w14:textId="77777777" w:rsidR="00684EE7" w:rsidRPr="000A0A38" w:rsidRDefault="00DB2562" w:rsidP="00520F1E">
      <w:pPr>
        <w:pStyle w:val="Paragraphedeliste"/>
        <w:numPr>
          <w:ilvl w:val="0"/>
          <w:numId w:val="4"/>
        </w:numPr>
        <w:rPr>
          <w:rFonts w:ascii="Arial" w:hAnsi="Arial" w:cs="Arial"/>
          <w:sz w:val="24"/>
          <w:lang w:val="fr-FR"/>
        </w:rPr>
      </w:pPr>
      <w:r w:rsidRPr="000A0A38">
        <w:rPr>
          <w:rFonts w:ascii="Arial" w:hAnsi="Arial" w:cs="Arial"/>
          <w:sz w:val="24"/>
          <w:lang w:val="fr-FR"/>
        </w:rPr>
        <w:t>Le dossier de candidature (joint en annexe 2) dûment complété, et contenant notamment :</w:t>
      </w:r>
    </w:p>
    <w:p w14:paraId="08FF31BA" w14:textId="77777777" w:rsidR="00520F1E" w:rsidRPr="000A0A38" w:rsidRDefault="00520F1E" w:rsidP="00520F1E">
      <w:pPr>
        <w:pStyle w:val="Paragraphedeliste"/>
        <w:rPr>
          <w:rFonts w:ascii="Arial" w:hAnsi="Arial" w:cs="Arial"/>
          <w:sz w:val="24"/>
          <w:lang w:val="fr-FR"/>
        </w:rPr>
      </w:pPr>
    </w:p>
    <w:p w14:paraId="41235F5F" w14:textId="77777777" w:rsidR="00684EE7" w:rsidRDefault="00DB2562">
      <w:pPr>
        <w:pStyle w:val="Paragraphedeliste"/>
        <w:numPr>
          <w:ilvl w:val="0"/>
          <w:numId w:val="5"/>
        </w:numPr>
        <w:rPr>
          <w:rFonts w:ascii="Arial" w:hAnsi="Arial" w:cs="Arial"/>
          <w:sz w:val="24"/>
          <w:lang w:val="fr-FR"/>
        </w:rPr>
      </w:pPr>
      <w:r w:rsidRPr="005C40C5">
        <w:rPr>
          <w:rFonts w:ascii="Arial" w:hAnsi="Arial" w:cs="Arial"/>
          <w:sz w:val="24"/>
          <w:lang w:val="fr-FR"/>
        </w:rPr>
        <w:t xml:space="preserve">Les </w:t>
      </w:r>
      <w:r w:rsidR="001E3EFC" w:rsidRPr="005C40C5">
        <w:rPr>
          <w:rFonts w:ascii="Arial" w:hAnsi="Arial" w:cs="Arial"/>
          <w:sz w:val="24"/>
          <w:lang w:val="fr-FR"/>
        </w:rPr>
        <w:t>quatre</w:t>
      </w:r>
      <w:r w:rsidRPr="005C40C5">
        <w:rPr>
          <w:rFonts w:ascii="Arial" w:hAnsi="Arial" w:cs="Arial"/>
          <w:sz w:val="24"/>
          <w:lang w:val="fr-FR"/>
        </w:rPr>
        <w:t xml:space="preserve"> fiches critères (Annexe 3)</w:t>
      </w:r>
      <w:r w:rsidR="001E3EFC" w:rsidRPr="005C40C5">
        <w:rPr>
          <w:rFonts w:ascii="Arial" w:hAnsi="Arial" w:cs="Arial"/>
          <w:sz w:val="24"/>
          <w:lang w:val="fr-FR"/>
        </w:rPr>
        <w:t> ;</w:t>
      </w:r>
    </w:p>
    <w:p w14:paraId="050E9F33" w14:textId="77777777" w:rsidR="00262023" w:rsidRPr="005C40C5" w:rsidRDefault="00262023" w:rsidP="00262023">
      <w:pPr>
        <w:pStyle w:val="Paragraphedeliste"/>
        <w:ind w:left="1560"/>
        <w:rPr>
          <w:rFonts w:ascii="Arial" w:hAnsi="Arial" w:cs="Arial"/>
          <w:sz w:val="24"/>
          <w:lang w:val="fr-FR"/>
        </w:rPr>
      </w:pPr>
    </w:p>
    <w:p w14:paraId="1CFE1948" w14:textId="77777777" w:rsidR="005C40C5" w:rsidRDefault="00DB2562" w:rsidP="00226BF0">
      <w:pPr>
        <w:pStyle w:val="Paragraphedeliste"/>
        <w:numPr>
          <w:ilvl w:val="0"/>
          <w:numId w:val="5"/>
        </w:numPr>
        <w:rPr>
          <w:rFonts w:ascii="Arial" w:hAnsi="Arial" w:cs="Arial"/>
          <w:sz w:val="24"/>
          <w:lang w:val="fr-FR"/>
        </w:rPr>
      </w:pPr>
      <w:r w:rsidRPr="005C40C5">
        <w:rPr>
          <w:rFonts w:ascii="Arial" w:hAnsi="Arial" w:cs="Arial"/>
          <w:sz w:val="24"/>
          <w:lang w:val="fr-FR"/>
        </w:rPr>
        <w:t>L’attestation sur l’honneur (annexe 4)</w:t>
      </w:r>
      <w:r w:rsidR="001E3EFC" w:rsidRPr="005C40C5">
        <w:rPr>
          <w:rFonts w:ascii="Arial" w:hAnsi="Arial" w:cs="Arial"/>
          <w:sz w:val="24"/>
          <w:lang w:val="fr-FR"/>
        </w:rPr>
        <w:t> ;</w:t>
      </w:r>
    </w:p>
    <w:p w14:paraId="5B1CAA02" w14:textId="77777777" w:rsidR="0022297B" w:rsidRPr="0022297B" w:rsidRDefault="0022297B" w:rsidP="0022297B">
      <w:pPr>
        <w:pStyle w:val="Paragraphedeliste"/>
        <w:rPr>
          <w:rFonts w:ascii="Arial" w:hAnsi="Arial" w:cs="Arial"/>
          <w:sz w:val="24"/>
          <w:lang w:val="fr-FR"/>
        </w:rPr>
      </w:pPr>
    </w:p>
    <w:p w14:paraId="6E3455F4" w14:textId="2244FCD8" w:rsidR="00684EE7" w:rsidRDefault="0022297B" w:rsidP="008143E0">
      <w:pPr>
        <w:pStyle w:val="Paragraphedeliste"/>
        <w:numPr>
          <w:ilvl w:val="0"/>
          <w:numId w:val="5"/>
        </w:numPr>
        <w:rPr>
          <w:rFonts w:ascii="Arial" w:hAnsi="Arial" w:cs="Arial"/>
          <w:sz w:val="24"/>
          <w:lang w:val="fr-FR"/>
        </w:rPr>
      </w:pPr>
      <w:r w:rsidRPr="008143E0">
        <w:rPr>
          <w:rFonts w:ascii="Arial" w:hAnsi="Arial" w:cs="Arial"/>
          <w:sz w:val="24"/>
          <w:lang w:val="fr-FR"/>
        </w:rPr>
        <w:t>La liste des bateaux amenés à stationner sur les postes à quai et leurs caractéristiques techniques</w:t>
      </w:r>
      <w:r w:rsidR="00DF6FEB" w:rsidRPr="008143E0">
        <w:rPr>
          <w:rFonts w:ascii="Arial" w:hAnsi="Arial" w:cs="Arial"/>
          <w:sz w:val="24"/>
          <w:lang w:val="fr-FR"/>
        </w:rPr>
        <w:t xml:space="preserve"> (et ce y compris si les bateaux ne sont pas encore acquis)</w:t>
      </w:r>
      <w:r w:rsidR="00B86A01" w:rsidRPr="008143E0">
        <w:rPr>
          <w:rFonts w:ascii="Arial" w:hAnsi="Arial" w:cs="Arial"/>
          <w:sz w:val="24"/>
          <w:lang w:val="fr-FR"/>
        </w:rPr>
        <w:t xml:space="preserve">, </w:t>
      </w:r>
    </w:p>
    <w:p w14:paraId="0A8A8232" w14:textId="77777777" w:rsidR="008143E0" w:rsidRPr="008143E0" w:rsidRDefault="008143E0" w:rsidP="008143E0">
      <w:pPr>
        <w:rPr>
          <w:rFonts w:ascii="Arial" w:hAnsi="Arial" w:cs="Arial"/>
          <w:sz w:val="24"/>
          <w:lang w:val="fr-FR"/>
        </w:rPr>
      </w:pPr>
    </w:p>
    <w:p w14:paraId="68D2681A" w14:textId="77777777" w:rsidR="00684EE7" w:rsidRDefault="00DB2562">
      <w:pPr>
        <w:pStyle w:val="Paragraphedeliste"/>
        <w:numPr>
          <w:ilvl w:val="0"/>
          <w:numId w:val="4"/>
        </w:numPr>
        <w:rPr>
          <w:rFonts w:ascii="Arial" w:hAnsi="Arial" w:cs="Arial"/>
          <w:sz w:val="24"/>
          <w:lang w:val="fr-FR"/>
        </w:rPr>
      </w:pPr>
      <w:r w:rsidRPr="000A0A38">
        <w:rPr>
          <w:rFonts w:ascii="Arial" w:hAnsi="Arial" w:cs="Arial"/>
          <w:sz w:val="24"/>
          <w:lang w:val="fr-FR"/>
        </w:rPr>
        <w:t>La fiche synthétique du candidat complétée (Annexe 5)</w:t>
      </w:r>
      <w:r w:rsidR="001E3EFC">
        <w:rPr>
          <w:rFonts w:ascii="Arial" w:hAnsi="Arial" w:cs="Arial"/>
          <w:sz w:val="24"/>
          <w:lang w:val="fr-FR"/>
        </w:rPr>
        <w:t> ;</w:t>
      </w:r>
    </w:p>
    <w:p w14:paraId="6AF08E07" w14:textId="77777777" w:rsidR="004C7A4D" w:rsidRPr="000A0A38" w:rsidRDefault="004C7A4D" w:rsidP="004C7A4D">
      <w:pPr>
        <w:pStyle w:val="Paragraphedeliste"/>
        <w:rPr>
          <w:rFonts w:ascii="Arial" w:hAnsi="Arial" w:cs="Arial"/>
          <w:sz w:val="24"/>
          <w:lang w:val="fr-FR"/>
        </w:rPr>
      </w:pPr>
    </w:p>
    <w:p w14:paraId="01C7E45B" w14:textId="77777777" w:rsidR="00684EE7" w:rsidRPr="000A0A38" w:rsidRDefault="00684EE7">
      <w:pPr>
        <w:rPr>
          <w:rFonts w:ascii="Arial" w:hAnsi="Arial" w:cs="Arial"/>
          <w:sz w:val="24"/>
          <w:lang w:val="fr-FR"/>
        </w:rPr>
      </w:pPr>
    </w:p>
    <w:p w14:paraId="6F4CD781" w14:textId="11579BA3" w:rsidR="00684EE7" w:rsidRDefault="00DB2562" w:rsidP="008143E0">
      <w:pPr>
        <w:pStyle w:val="Paragraphedeliste"/>
        <w:numPr>
          <w:ilvl w:val="0"/>
          <w:numId w:val="4"/>
        </w:numPr>
        <w:rPr>
          <w:rFonts w:ascii="Arial" w:hAnsi="Arial" w:cs="Arial"/>
          <w:sz w:val="24"/>
          <w:lang w:val="fr-FR"/>
        </w:rPr>
      </w:pPr>
      <w:r w:rsidRPr="000A0A38">
        <w:rPr>
          <w:rFonts w:ascii="Arial" w:hAnsi="Arial" w:cs="Arial"/>
          <w:sz w:val="24"/>
          <w:lang w:val="fr-FR"/>
        </w:rPr>
        <w:t>L’attestation d’Assurance de Responsabilité Civile</w:t>
      </w:r>
      <w:r w:rsidR="001E3EFC">
        <w:rPr>
          <w:rFonts w:ascii="Arial" w:hAnsi="Arial" w:cs="Arial"/>
          <w:sz w:val="24"/>
          <w:lang w:val="fr-FR"/>
        </w:rPr>
        <w:t> ;</w:t>
      </w:r>
    </w:p>
    <w:p w14:paraId="1690718A" w14:textId="77777777" w:rsidR="008143E0" w:rsidRPr="008143E0" w:rsidRDefault="008143E0" w:rsidP="008143E0">
      <w:pPr>
        <w:pStyle w:val="Paragraphedeliste"/>
        <w:rPr>
          <w:rFonts w:ascii="Arial" w:hAnsi="Arial" w:cs="Arial"/>
          <w:sz w:val="24"/>
          <w:lang w:val="fr-FR"/>
        </w:rPr>
      </w:pPr>
    </w:p>
    <w:p w14:paraId="71F46C2B" w14:textId="77777777" w:rsidR="00684EE7" w:rsidRPr="000A0A38" w:rsidRDefault="00DB2562">
      <w:pPr>
        <w:pStyle w:val="Paragraphedeliste"/>
        <w:numPr>
          <w:ilvl w:val="0"/>
          <w:numId w:val="4"/>
        </w:numPr>
        <w:rPr>
          <w:rFonts w:ascii="Arial" w:hAnsi="Arial" w:cs="Arial"/>
          <w:sz w:val="24"/>
          <w:lang w:val="fr-FR"/>
        </w:rPr>
      </w:pPr>
      <w:r w:rsidRPr="000A0A38">
        <w:rPr>
          <w:rFonts w:ascii="Arial" w:hAnsi="Arial" w:cs="Arial"/>
          <w:sz w:val="24"/>
          <w:lang w:val="fr-FR"/>
        </w:rPr>
        <w:t>Une photocopie de la carte nationale d’identité du candidat personne physique ou du représentant légal de la Société si personne morale ; et une photocopie des statuts de la société (Société Commerciale) ou de l’identité de la structure sollicitant l’A</w:t>
      </w:r>
      <w:r w:rsidR="0022297B">
        <w:rPr>
          <w:rFonts w:ascii="Arial" w:hAnsi="Arial" w:cs="Arial"/>
          <w:sz w:val="24"/>
          <w:lang w:val="fr-FR"/>
        </w:rPr>
        <w:t>.</w:t>
      </w:r>
      <w:r w:rsidRPr="000A0A38">
        <w:rPr>
          <w:rFonts w:ascii="Arial" w:hAnsi="Arial" w:cs="Arial"/>
          <w:sz w:val="24"/>
          <w:lang w:val="fr-FR"/>
        </w:rPr>
        <w:t>O</w:t>
      </w:r>
      <w:r w:rsidR="0022297B">
        <w:rPr>
          <w:rFonts w:ascii="Arial" w:hAnsi="Arial" w:cs="Arial"/>
          <w:sz w:val="24"/>
          <w:lang w:val="fr-FR"/>
        </w:rPr>
        <w:t>.</w:t>
      </w:r>
      <w:r w:rsidRPr="000A0A38">
        <w:rPr>
          <w:rFonts w:ascii="Arial" w:hAnsi="Arial" w:cs="Arial"/>
          <w:sz w:val="24"/>
          <w:lang w:val="fr-FR"/>
        </w:rPr>
        <w:t>T</w:t>
      </w:r>
      <w:r w:rsidR="0022297B">
        <w:rPr>
          <w:rFonts w:ascii="Arial" w:hAnsi="Arial" w:cs="Arial"/>
          <w:sz w:val="24"/>
          <w:lang w:val="fr-FR"/>
        </w:rPr>
        <w:t>.</w:t>
      </w:r>
      <w:r w:rsidRPr="000A0A38">
        <w:rPr>
          <w:rFonts w:ascii="Arial" w:hAnsi="Arial" w:cs="Arial"/>
          <w:sz w:val="24"/>
          <w:lang w:val="fr-FR"/>
        </w:rPr>
        <w:t xml:space="preserve">, et éventuellement Registre du Commerce et des Sociétés si la structure candidate est déjà existante, </w:t>
      </w:r>
      <w:r w:rsidRPr="006F10BC">
        <w:rPr>
          <w:rFonts w:ascii="Arial" w:hAnsi="Arial" w:cs="Arial"/>
          <w:sz w:val="24"/>
          <w:u w:val="single"/>
          <w:lang w:val="fr-FR"/>
        </w:rPr>
        <w:t>étant précisé que les SCI ne peuvent candidater</w:t>
      </w:r>
      <w:r w:rsidRPr="000A0A38">
        <w:rPr>
          <w:rFonts w:ascii="Arial" w:hAnsi="Arial" w:cs="Arial"/>
          <w:sz w:val="24"/>
          <w:lang w:val="fr-FR"/>
        </w:rPr>
        <w:t> ;</w:t>
      </w:r>
    </w:p>
    <w:p w14:paraId="50E174DA" w14:textId="17B67713" w:rsidR="00684EE7" w:rsidRDefault="00DB2562">
      <w:pPr>
        <w:pStyle w:val="Paragraphedeliste"/>
        <w:numPr>
          <w:ilvl w:val="0"/>
          <w:numId w:val="4"/>
        </w:numPr>
        <w:rPr>
          <w:rFonts w:ascii="Arial" w:hAnsi="Arial" w:cs="Arial"/>
          <w:sz w:val="24"/>
          <w:lang w:val="fr-FR"/>
        </w:rPr>
      </w:pPr>
      <w:r w:rsidRPr="000A0A38">
        <w:rPr>
          <w:rFonts w:ascii="Arial" w:hAnsi="Arial" w:cs="Arial"/>
          <w:sz w:val="24"/>
          <w:lang w:val="fr-FR"/>
        </w:rPr>
        <w:lastRenderedPageBreak/>
        <w:t xml:space="preserve">Tout document attestant des références professionnelles, diplômes, </w:t>
      </w:r>
      <w:r w:rsidR="00D1108F" w:rsidRPr="000A0A38">
        <w:rPr>
          <w:rFonts w:ascii="Arial" w:hAnsi="Arial" w:cs="Arial"/>
          <w:sz w:val="24"/>
          <w:lang w:val="fr-FR"/>
        </w:rPr>
        <w:t>licences obtenues</w:t>
      </w:r>
      <w:r w:rsidRPr="000A0A38">
        <w:rPr>
          <w:rFonts w:ascii="Arial" w:hAnsi="Arial" w:cs="Arial"/>
          <w:sz w:val="24"/>
          <w:lang w:val="fr-FR"/>
        </w:rPr>
        <w:t xml:space="preserve"> de nature à garantir la capacité du candidat </w:t>
      </w:r>
      <w:r w:rsidR="001E3EFC">
        <w:rPr>
          <w:rFonts w:ascii="Arial" w:hAnsi="Arial" w:cs="Arial"/>
          <w:sz w:val="24"/>
          <w:lang w:val="fr-FR"/>
        </w:rPr>
        <w:t>à</w:t>
      </w:r>
      <w:r w:rsidR="004C7A4D">
        <w:rPr>
          <w:rFonts w:ascii="Arial" w:hAnsi="Arial" w:cs="Arial"/>
          <w:sz w:val="24"/>
          <w:lang w:val="fr-FR"/>
        </w:rPr>
        <w:t xml:space="preserve"> pratiquer l’activité projetée.</w:t>
      </w:r>
    </w:p>
    <w:p w14:paraId="744CB326" w14:textId="77777777" w:rsidR="00684EE7" w:rsidRPr="000A0A38" w:rsidRDefault="00684EE7">
      <w:pPr>
        <w:rPr>
          <w:rFonts w:ascii="Arial" w:hAnsi="Arial" w:cs="Arial"/>
          <w:sz w:val="24"/>
          <w:lang w:val="fr-FR"/>
        </w:rPr>
      </w:pPr>
    </w:p>
    <w:p w14:paraId="3D819E7C" w14:textId="77777777" w:rsidR="00684EE7" w:rsidRPr="000A0A38" w:rsidRDefault="00DB2562">
      <w:pPr>
        <w:jc w:val="center"/>
        <w:rPr>
          <w:rFonts w:ascii="Arial" w:hAnsi="Arial" w:cs="Arial"/>
          <w:sz w:val="24"/>
          <w:u w:val="single"/>
          <w:lang w:val="fr-FR"/>
        </w:rPr>
      </w:pPr>
      <w:r w:rsidRPr="000A0A38">
        <w:rPr>
          <w:rFonts w:ascii="Arial" w:hAnsi="Arial" w:cs="Arial"/>
          <w:sz w:val="24"/>
          <w:u w:val="single"/>
          <w:lang w:val="fr-FR"/>
        </w:rPr>
        <w:t>ANNEXES</w:t>
      </w:r>
    </w:p>
    <w:p w14:paraId="30A9C142" w14:textId="77777777" w:rsidR="00684EE7" w:rsidRPr="000A0A38" w:rsidRDefault="00684EE7">
      <w:pPr>
        <w:pStyle w:val="Paragraphedeliste"/>
        <w:rPr>
          <w:rFonts w:ascii="Arial" w:hAnsi="Arial" w:cs="Arial"/>
          <w:sz w:val="24"/>
          <w:u w:val="single"/>
          <w:lang w:val="fr-FR"/>
        </w:rPr>
      </w:pPr>
    </w:p>
    <w:p w14:paraId="7B67BC04" w14:textId="77777777" w:rsidR="00684EE7" w:rsidRPr="000A0A38" w:rsidRDefault="00DB2562">
      <w:pPr>
        <w:pStyle w:val="Paragraphedeliste"/>
        <w:numPr>
          <w:ilvl w:val="0"/>
          <w:numId w:val="6"/>
        </w:numPr>
        <w:rPr>
          <w:rFonts w:ascii="Arial" w:hAnsi="Arial" w:cs="Arial"/>
          <w:sz w:val="24"/>
          <w:lang w:val="fr-FR"/>
        </w:rPr>
      </w:pPr>
      <w:r w:rsidRPr="000A0A38">
        <w:rPr>
          <w:rFonts w:ascii="Arial" w:hAnsi="Arial" w:cs="Arial"/>
          <w:sz w:val="24"/>
          <w:lang w:val="fr-FR"/>
        </w:rPr>
        <w:t xml:space="preserve">Annexe 1 : Plan de situation </w:t>
      </w:r>
      <w:r w:rsidR="00665DFC">
        <w:rPr>
          <w:rFonts w:ascii="Arial" w:hAnsi="Arial" w:cs="Arial"/>
          <w:sz w:val="24"/>
          <w:lang w:val="fr-FR"/>
        </w:rPr>
        <w:t>du local et des postes à quai</w:t>
      </w:r>
    </w:p>
    <w:p w14:paraId="55A4EAC0" w14:textId="77777777" w:rsidR="00684EE7" w:rsidRPr="000E7D4B" w:rsidRDefault="00DB2562">
      <w:pPr>
        <w:pStyle w:val="Paragraphedeliste"/>
        <w:numPr>
          <w:ilvl w:val="0"/>
          <w:numId w:val="6"/>
        </w:numPr>
        <w:rPr>
          <w:rFonts w:ascii="Arial" w:hAnsi="Arial" w:cs="Arial"/>
          <w:sz w:val="24"/>
          <w:lang w:val="fr-FR"/>
        </w:rPr>
      </w:pPr>
      <w:r w:rsidRPr="000E7D4B">
        <w:rPr>
          <w:rFonts w:ascii="Arial" w:hAnsi="Arial" w:cs="Arial"/>
          <w:sz w:val="24"/>
          <w:lang w:val="fr-FR"/>
        </w:rPr>
        <w:t>Annexe 2 : Le dossier de candidature</w:t>
      </w:r>
    </w:p>
    <w:p w14:paraId="32CEA6FC" w14:textId="77777777" w:rsidR="00684EE7" w:rsidRPr="000E7D4B" w:rsidRDefault="00DB2562">
      <w:pPr>
        <w:pStyle w:val="Paragraphedeliste"/>
        <w:numPr>
          <w:ilvl w:val="0"/>
          <w:numId w:val="6"/>
        </w:numPr>
        <w:rPr>
          <w:rFonts w:ascii="Arial" w:hAnsi="Arial" w:cs="Arial"/>
          <w:sz w:val="24"/>
          <w:lang w:val="fr-FR"/>
        </w:rPr>
      </w:pPr>
      <w:r w:rsidRPr="000E7D4B">
        <w:rPr>
          <w:rFonts w:ascii="Arial" w:hAnsi="Arial" w:cs="Arial"/>
          <w:sz w:val="24"/>
          <w:lang w:val="fr-FR"/>
        </w:rPr>
        <w:t xml:space="preserve">Annexe 3 : Les </w:t>
      </w:r>
      <w:r w:rsidR="007B787E" w:rsidRPr="000E7D4B">
        <w:rPr>
          <w:rFonts w:ascii="Arial" w:hAnsi="Arial" w:cs="Arial"/>
          <w:sz w:val="24"/>
          <w:lang w:val="fr-FR"/>
        </w:rPr>
        <w:t>quatre</w:t>
      </w:r>
      <w:r w:rsidRPr="000E7D4B">
        <w:rPr>
          <w:rFonts w:ascii="Arial" w:hAnsi="Arial" w:cs="Arial"/>
          <w:sz w:val="24"/>
          <w:lang w:val="fr-FR"/>
        </w:rPr>
        <w:t xml:space="preserve"> fiches critères</w:t>
      </w:r>
    </w:p>
    <w:p w14:paraId="3CE8E637" w14:textId="77777777" w:rsidR="00684EE7" w:rsidRPr="000E7D4B" w:rsidRDefault="00DB2562">
      <w:pPr>
        <w:pStyle w:val="Paragraphedeliste"/>
        <w:numPr>
          <w:ilvl w:val="0"/>
          <w:numId w:val="6"/>
        </w:numPr>
        <w:rPr>
          <w:rFonts w:ascii="Arial" w:hAnsi="Arial" w:cs="Arial"/>
          <w:sz w:val="24"/>
          <w:lang w:val="fr-FR"/>
        </w:rPr>
      </w:pPr>
      <w:r w:rsidRPr="000E7D4B">
        <w:rPr>
          <w:rFonts w:ascii="Arial" w:hAnsi="Arial" w:cs="Arial"/>
          <w:sz w:val="24"/>
          <w:lang w:val="fr-FR"/>
        </w:rPr>
        <w:t>Annexe 4 : L’attestation sur l’honneur</w:t>
      </w:r>
    </w:p>
    <w:p w14:paraId="4DD4AF8F" w14:textId="77777777" w:rsidR="00684EE7" w:rsidRPr="000E7D4B" w:rsidRDefault="00DB2562">
      <w:pPr>
        <w:pStyle w:val="Paragraphedeliste"/>
        <w:numPr>
          <w:ilvl w:val="0"/>
          <w:numId w:val="6"/>
        </w:numPr>
        <w:rPr>
          <w:rFonts w:ascii="Arial" w:hAnsi="Arial" w:cs="Arial"/>
          <w:sz w:val="24"/>
          <w:lang w:val="fr-FR"/>
        </w:rPr>
      </w:pPr>
      <w:r w:rsidRPr="000E7D4B">
        <w:rPr>
          <w:rFonts w:ascii="Arial" w:hAnsi="Arial" w:cs="Arial"/>
          <w:sz w:val="24"/>
          <w:lang w:val="fr-FR"/>
        </w:rPr>
        <w:t>Annexe 5 : La fiche synthétique du candidat</w:t>
      </w:r>
    </w:p>
    <w:p w14:paraId="41A68E8B" w14:textId="440E3317" w:rsidR="00684EE7" w:rsidRDefault="00DB2562">
      <w:pPr>
        <w:pStyle w:val="Paragraphedeliste"/>
        <w:numPr>
          <w:ilvl w:val="0"/>
          <w:numId w:val="6"/>
        </w:numPr>
        <w:rPr>
          <w:rFonts w:ascii="Arial" w:hAnsi="Arial" w:cs="Arial"/>
          <w:sz w:val="24"/>
          <w:lang w:val="fr-FR"/>
        </w:rPr>
      </w:pPr>
      <w:r w:rsidRPr="000A0A38">
        <w:rPr>
          <w:rFonts w:ascii="Arial" w:hAnsi="Arial" w:cs="Arial"/>
          <w:sz w:val="24"/>
          <w:lang w:val="fr-FR"/>
        </w:rPr>
        <w:t xml:space="preserve">Annexe </w:t>
      </w:r>
      <w:r w:rsidR="00D1108F">
        <w:rPr>
          <w:rFonts w:ascii="Arial" w:hAnsi="Arial" w:cs="Arial"/>
          <w:sz w:val="24"/>
          <w:lang w:val="fr-FR"/>
        </w:rPr>
        <w:t>6</w:t>
      </w:r>
      <w:r w:rsidRPr="000A0A38">
        <w:rPr>
          <w:rFonts w:ascii="Arial" w:hAnsi="Arial" w:cs="Arial"/>
          <w:sz w:val="24"/>
          <w:lang w:val="fr-FR"/>
        </w:rPr>
        <w:t> : L’A</w:t>
      </w:r>
      <w:r w:rsidR="004E7329">
        <w:rPr>
          <w:rFonts w:ascii="Arial" w:hAnsi="Arial" w:cs="Arial"/>
          <w:sz w:val="24"/>
          <w:lang w:val="fr-FR"/>
        </w:rPr>
        <w:t>.</w:t>
      </w:r>
      <w:r w:rsidRPr="000A0A38">
        <w:rPr>
          <w:rFonts w:ascii="Arial" w:hAnsi="Arial" w:cs="Arial"/>
          <w:sz w:val="24"/>
          <w:lang w:val="fr-FR"/>
        </w:rPr>
        <w:t>O</w:t>
      </w:r>
      <w:r w:rsidR="004E7329">
        <w:rPr>
          <w:rFonts w:ascii="Arial" w:hAnsi="Arial" w:cs="Arial"/>
          <w:sz w:val="24"/>
          <w:lang w:val="fr-FR"/>
        </w:rPr>
        <w:t>.</w:t>
      </w:r>
      <w:r w:rsidRPr="000A0A38">
        <w:rPr>
          <w:rFonts w:ascii="Arial" w:hAnsi="Arial" w:cs="Arial"/>
          <w:sz w:val="24"/>
          <w:lang w:val="fr-FR"/>
        </w:rPr>
        <w:t>T</w:t>
      </w:r>
      <w:r w:rsidR="004E7329">
        <w:rPr>
          <w:rFonts w:ascii="Arial" w:hAnsi="Arial" w:cs="Arial"/>
          <w:sz w:val="24"/>
          <w:lang w:val="fr-FR"/>
        </w:rPr>
        <w:t>.</w:t>
      </w:r>
      <w:r w:rsidRPr="000A0A38">
        <w:rPr>
          <w:rFonts w:ascii="Arial" w:hAnsi="Arial" w:cs="Arial"/>
          <w:sz w:val="24"/>
          <w:lang w:val="fr-FR"/>
        </w:rPr>
        <w:t xml:space="preserve"> « Type »</w:t>
      </w:r>
    </w:p>
    <w:p w14:paraId="53E6CD65" w14:textId="77777777" w:rsidR="00D1108F" w:rsidRPr="000A0A38" w:rsidRDefault="00D1108F" w:rsidP="00D1108F">
      <w:pPr>
        <w:pStyle w:val="Paragraphedeliste"/>
        <w:ind w:left="1141"/>
        <w:rPr>
          <w:rFonts w:ascii="Arial" w:hAnsi="Arial" w:cs="Arial"/>
          <w:sz w:val="24"/>
          <w:lang w:val="fr-FR"/>
        </w:rPr>
      </w:pPr>
    </w:p>
    <w:p w14:paraId="6A976AFB"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III.2. Demandes de renseignements complémentaires</w:t>
      </w:r>
    </w:p>
    <w:p w14:paraId="4DF01425" w14:textId="77777777" w:rsidR="00684EE7" w:rsidRPr="000A0A38" w:rsidRDefault="00684EE7">
      <w:pPr>
        <w:ind w:firstLine="420"/>
        <w:rPr>
          <w:rFonts w:ascii="Arial" w:hAnsi="Arial" w:cs="Arial"/>
          <w:b/>
          <w:iCs/>
          <w:sz w:val="24"/>
          <w:u w:val="single"/>
          <w:lang w:val="fr-FR"/>
        </w:rPr>
      </w:pPr>
    </w:p>
    <w:p w14:paraId="0E41BE0A" w14:textId="77777777" w:rsidR="00684EE7" w:rsidRPr="000A0A38" w:rsidRDefault="00DB2562">
      <w:pPr>
        <w:rPr>
          <w:rFonts w:ascii="Arial" w:hAnsi="Arial" w:cs="Arial"/>
          <w:sz w:val="24"/>
          <w:lang w:val="fr-FR"/>
        </w:rPr>
      </w:pPr>
      <w:r w:rsidRPr="000A0A38">
        <w:rPr>
          <w:rFonts w:ascii="Arial" w:hAnsi="Arial" w:cs="Arial"/>
          <w:sz w:val="24"/>
          <w:lang w:val="fr-FR"/>
        </w:rPr>
        <w:t>Les candidats pourront demander des renseignements complémentaires auprès de la Capitainerie du Port de Plaisance du LAVANDOU, soit :</w:t>
      </w:r>
    </w:p>
    <w:p w14:paraId="0B243D02" w14:textId="77777777" w:rsidR="00684EE7" w:rsidRPr="000A0A38" w:rsidRDefault="00684EE7">
      <w:pPr>
        <w:rPr>
          <w:rFonts w:ascii="Arial" w:hAnsi="Arial" w:cs="Arial"/>
          <w:sz w:val="24"/>
          <w:lang w:val="fr-FR"/>
        </w:rPr>
      </w:pPr>
    </w:p>
    <w:p w14:paraId="0845321F" w14:textId="77777777" w:rsidR="00684EE7" w:rsidRPr="000A0A38" w:rsidRDefault="00DB2562">
      <w:pPr>
        <w:pStyle w:val="Paragraphedeliste"/>
        <w:numPr>
          <w:ilvl w:val="0"/>
          <w:numId w:val="3"/>
        </w:numPr>
        <w:rPr>
          <w:rFonts w:ascii="Arial" w:hAnsi="Arial" w:cs="Arial"/>
          <w:sz w:val="24"/>
          <w:lang w:val="fr-FR"/>
        </w:rPr>
      </w:pPr>
      <w:r w:rsidRPr="000A0A38">
        <w:rPr>
          <w:rFonts w:ascii="Arial" w:hAnsi="Arial" w:cs="Arial"/>
          <w:sz w:val="24"/>
          <w:lang w:val="fr-FR"/>
        </w:rPr>
        <w:t>Par téléphone au 04.94.00.41.10</w:t>
      </w:r>
    </w:p>
    <w:p w14:paraId="61A0922C" w14:textId="573EC06E" w:rsidR="00684EE7" w:rsidRPr="000A0A38" w:rsidRDefault="00DB2562">
      <w:pPr>
        <w:pStyle w:val="Paragraphedeliste"/>
        <w:numPr>
          <w:ilvl w:val="0"/>
          <w:numId w:val="3"/>
        </w:numPr>
        <w:rPr>
          <w:rStyle w:val="Lienhypertexte"/>
          <w:rFonts w:ascii="Arial" w:hAnsi="Arial" w:cs="Arial"/>
          <w:color w:val="auto"/>
          <w:sz w:val="24"/>
          <w:u w:val="none"/>
          <w:lang w:val="fr-FR"/>
        </w:rPr>
      </w:pPr>
      <w:r w:rsidRPr="000A0A38">
        <w:rPr>
          <w:rFonts w:ascii="Arial" w:hAnsi="Arial" w:cs="Arial"/>
          <w:sz w:val="24"/>
          <w:lang w:val="fr-FR"/>
        </w:rPr>
        <w:t xml:space="preserve">Par courriel : </w:t>
      </w:r>
      <w:hyperlink r:id="rId9" w:history="1">
        <w:r w:rsidR="00204956" w:rsidRPr="00570292">
          <w:rPr>
            <w:rStyle w:val="Lienhypertexte"/>
            <w:rFonts w:ascii="Arial" w:hAnsi="Arial" w:cs="Arial"/>
            <w:sz w:val="24"/>
            <w:lang w:val="fr-FR"/>
          </w:rPr>
          <w:t>consultations-port@le-lavandou.fr</w:t>
        </w:r>
      </w:hyperlink>
    </w:p>
    <w:p w14:paraId="681483B0" w14:textId="77777777" w:rsidR="00684EE7" w:rsidRDefault="00684EE7">
      <w:pPr>
        <w:pStyle w:val="Paragraphedeliste"/>
        <w:ind w:left="0"/>
        <w:rPr>
          <w:rFonts w:ascii="Arial" w:hAnsi="Arial" w:cs="Arial"/>
          <w:sz w:val="24"/>
          <w:lang w:val="fr-FR"/>
        </w:rPr>
      </w:pPr>
    </w:p>
    <w:p w14:paraId="760CF1BE"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III.3. Conditions de remise du dossier</w:t>
      </w:r>
    </w:p>
    <w:p w14:paraId="69A2FB0F" w14:textId="77777777" w:rsidR="00684EE7" w:rsidRPr="000A0A38" w:rsidRDefault="00684EE7">
      <w:pPr>
        <w:ind w:firstLine="420"/>
        <w:rPr>
          <w:rFonts w:ascii="Arial" w:hAnsi="Arial" w:cs="Arial"/>
          <w:b/>
          <w:iCs/>
          <w:sz w:val="24"/>
          <w:u w:val="single"/>
          <w:lang w:val="fr-FR"/>
        </w:rPr>
      </w:pPr>
    </w:p>
    <w:p w14:paraId="2C86642A"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t>III.3.1. Date limite de remise des candidatures</w:t>
      </w:r>
    </w:p>
    <w:p w14:paraId="3ABD6072" w14:textId="77777777" w:rsidR="00684EE7" w:rsidRPr="000A0A38" w:rsidRDefault="00684EE7" w:rsidP="00C5644A">
      <w:pPr>
        <w:rPr>
          <w:rFonts w:ascii="Arial" w:hAnsi="Arial" w:cs="Arial"/>
          <w:iCs/>
          <w:sz w:val="24"/>
          <w:lang w:val="fr-FR"/>
        </w:rPr>
      </w:pPr>
    </w:p>
    <w:p w14:paraId="0E29D04E" w14:textId="569D041C" w:rsidR="00684EE7" w:rsidRPr="00204956" w:rsidRDefault="00DB2562">
      <w:pPr>
        <w:rPr>
          <w:rFonts w:ascii="Arial" w:hAnsi="Arial" w:cs="Arial"/>
          <w:b/>
          <w:bCs/>
          <w:sz w:val="24"/>
          <w:lang w:val="fr-FR"/>
        </w:rPr>
      </w:pPr>
      <w:r w:rsidRPr="000A0A38">
        <w:rPr>
          <w:rFonts w:ascii="Arial" w:hAnsi="Arial" w:cs="Arial"/>
          <w:sz w:val="24"/>
          <w:lang w:val="fr-FR"/>
        </w:rPr>
        <w:t xml:space="preserve">La date limite de réception est fixée au </w:t>
      </w:r>
      <w:r w:rsidR="00204956" w:rsidRPr="00204956">
        <w:rPr>
          <w:rFonts w:ascii="Arial" w:hAnsi="Arial" w:cs="Arial"/>
          <w:b/>
          <w:bCs/>
          <w:sz w:val="24"/>
          <w:lang w:val="fr-FR"/>
        </w:rPr>
        <w:t>jeudi 8 février</w:t>
      </w:r>
      <w:r w:rsidRPr="00204956">
        <w:rPr>
          <w:rFonts w:ascii="Arial" w:hAnsi="Arial" w:cs="Arial"/>
          <w:b/>
          <w:bCs/>
          <w:sz w:val="24"/>
          <w:lang w:val="fr-FR"/>
        </w:rPr>
        <w:t xml:space="preserve"> à </w:t>
      </w:r>
      <w:r w:rsidR="00204956" w:rsidRPr="00204956">
        <w:rPr>
          <w:rFonts w:ascii="Arial" w:hAnsi="Arial" w:cs="Arial"/>
          <w:b/>
          <w:bCs/>
          <w:sz w:val="24"/>
          <w:lang w:val="fr-FR"/>
        </w:rPr>
        <w:t>12h00.</w:t>
      </w:r>
    </w:p>
    <w:p w14:paraId="75290079" w14:textId="77777777" w:rsidR="00684EE7" w:rsidRPr="00226BF0" w:rsidRDefault="00684EE7">
      <w:pPr>
        <w:rPr>
          <w:rFonts w:ascii="Arial" w:hAnsi="Arial" w:cs="Arial"/>
          <w:iCs/>
          <w:sz w:val="24"/>
          <w:lang w:val="fr-FR"/>
        </w:rPr>
      </w:pPr>
    </w:p>
    <w:p w14:paraId="41040E61" w14:textId="77777777" w:rsidR="00684EE7" w:rsidRPr="000A0A38" w:rsidRDefault="00DB2562">
      <w:pPr>
        <w:rPr>
          <w:rFonts w:ascii="Arial" w:hAnsi="Arial" w:cs="Arial"/>
          <w:sz w:val="24"/>
          <w:lang w:val="fr-FR"/>
        </w:rPr>
      </w:pPr>
      <w:r w:rsidRPr="000A0A38">
        <w:rPr>
          <w:rFonts w:ascii="Arial" w:hAnsi="Arial" w:cs="Arial"/>
          <w:sz w:val="24"/>
          <w:lang w:val="fr-FR"/>
        </w:rPr>
        <w:t>Toute candidature incomplète ou déposée après la date et l’heure limite précitée sera éliminée.</w:t>
      </w:r>
    </w:p>
    <w:p w14:paraId="53A872C8" w14:textId="77777777" w:rsidR="00665DFC" w:rsidRDefault="00665DFC">
      <w:pPr>
        <w:rPr>
          <w:rFonts w:ascii="Arial" w:hAnsi="Arial" w:cs="Arial"/>
          <w:sz w:val="24"/>
          <w:highlight w:val="yellow"/>
          <w:lang w:val="fr-FR"/>
        </w:rPr>
      </w:pPr>
    </w:p>
    <w:p w14:paraId="004850CE" w14:textId="77777777" w:rsidR="00684EE7" w:rsidRPr="000A0A38" w:rsidRDefault="00226BF0">
      <w:pPr>
        <w:ind w:left="420" w:firstLine="420"/>
        <w:rPr>
          <w:rFonts w:ascii="Arial" w:hAnsi="Arial" w:cs="Arial"/>
          <w:iCs/>
          <w:sz w:val="24"/>
          <w:u w:val="single"/>
          <w:lang w:val="fr-FR"/>
        </w:rPr>
      </w:pPr>
      <w:r>
        <w:rPr>
          <w:rFonts w:ascii="Arial" w:hAnsi="Arial" w:cs="Arial"/>
          <w:iCs/>
          <w:sz w:val="24"/>
          <w:u w:val="single"/>
          <w:lang w:val="fr-FR"/>
        </w:rPr>
        <w:t>III.3.2. Sort des candidatures multiples</w:t>
      </w:r>
    </w:p>
    <w:p w14:paraId="7150A2C2" w14:textId="77777777" w:rsidR="00665DFC" w:rsidRDefault="00665DFC">
      <w:pPr>
        <w:rPr>
          <w:rFonts w:ascii="Arial" w:hAnsi="Arial" w:cs="Arial"/>
          <w:sz w:val="24"/>
          <w:lang w:val="fr-FR"/>
        </w:rPr>
      </w:pPr>
    </w:p>
    <w:p w14:paraId="3D80E7F6" w14:textId="77777777" w:rsidR="00684EE7" w:rsidRPr="000A0A38" w:rsidRDefault="00DB2562">
      <w:pPr>
        <w:rPr>
          <w:rFonts w:ascii="Arial" w:hAnsi="Arial" w:cs="Arial"/>
          <w:sz w:val="24"/>
          <w:lang w:val="fr-FR"/>
        </w:rPr>
      </w:pPr>
      <w:r w:rsidRPr="000A0A38">
        <w:rPr>
          <w:rFonts w:ascii="Arial" w:hAnsi="Arial" w:cs="Arial"/>
          <w:sz w:val="24"/>
          <w:lang w:val="fr-FR"/>
        </w:rPr>
        <w:t>Si plusieurs candidatures sont envoyées successivement par le même candidat, seule la dernière reçue sera retenue.</w:t>
      </w:r>
    </w:p>
    <w:p w14:paraId="154F976B" w14:textId="77777777" w:rsidR="00684EE7" w:rsidRPr="000A0A38" w:rsidRDefault="00684EE7">
      <w:pPr>
        <w:rPr>
          <w:rFonts w:ascii="Arial" w:hAnsi="Arial" w:cs="Arial"/>
          <w:sz w:val="24"/>
          <w:lang w:val="fr-FR"/>
        </w:rPr>
      </w:pPr>
    </w:p>
    <w:p w14:paraId="2970AF8D"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t>III.3.3. Modalités de dépôt de la candidature</w:t>
      </w:r>
    </w:p>
    <w:p w14:paraId="630B793B" w14:textId="77777777" w:rsidR="00684EE7" w:rsidRPr="000A0A38" w:rsidRDefault="00684EE7" w:rsidP="009C1F19">
      <w:pPr>
        <w:rPr>
          <w:rFonts w:ascii="Arial" w:hAnsi="Arial" w:cs="Arial"/>
          <w:iCs/>
          <w:sz w:val="24"/>
          <w:lang w:val="fr-FR"/>
        </w:rPr>
      </w:pPr>
    </w:p>
    <w:p w14:paraId="4A36B170" w14:textId="77777777" w:rsidR="00684EE7" w:rsidRPr="000A0A38" w:rsidRDefault="00DB2562">
      <w:pPr>
        <w:rPr>
          <w:rFonts w:ascii="Arial" w:hAnsi="Arial" w:cs="Arial"/>
          <w:sz w:val="24"/>
          <w:lang w:val="fr-FR"/>
        </w:rPr>
      </w:pPr>
      <w:r w:rsidRPr="000A0A38">
        <w:rPr>
          <w:rFonts w:ascii="Arial" w:hAnsi="Arial" w:cs="Arial"/>
          <w:sz w:val="24"/>
          <w:lang w:val="fr-FR"/>
        </w:rPr>
        <w:t>Le dossier devra contenir toutes les pièces visées au règlement de la procédure de sélection.</w:t>
      </w:r>
    </w:p>
    <w:p w14:paraId="2F41E9D5" w14:textId="77777777" w:rsidR="00684EE7" w:rsidRPr="000A0A38" w:rsidRDefault="00684EE7">
      <w:pPr>
        <w:rPr>
          <w:rFonts w:ascii="Arial" w:hAnsi="Arial" w:cs="Arial"/>
          <w:sz w:val="24"/>
          <w:lang w:val="fr-FR"/>
        </w:rPr>
      </w:pPr>
    </w:p>
    <w:p w14:paraId="0EB4698C" w14:textId="77777777" w:rsidR="00684EE7" w:rsidRPr="000A0A38" w:rsidRDefault="00DB2562">
      <w:pPr>
        <w:rPr>
          <w:rFonts w:ascii="Arial" w:hAnsi="Arial" w:cs="Arial"/>
          <w:sz w:val="24"/>
          <w:lang w:val="fr-FR"/>
        </w:rPr>
      </w:pPr>
      <w:r w:rsidRPr="000A0A38">
        <w:rPr>
          <w:rFonts w:ascii="Arial" w:hAnsi="Arial" w:cs="Arial"/>
          <w:sz w:val="24"/>
          <w:lang w:val="fr-FR"/>
        </w:rPr>
        <w:t>Le dossier devra être envoyé :</w:t>
      </w:r>
    </w:p>
    <w:p w14:paraId="3A41D92E" w14:textId="77777777" w:rsidR="00684EE7" w:rsidRPr="000A0A38" w:rsidRDefault="00684EE7">
      <w:pPr>
        <w:rPr>
          <w:rFonts w:ascii="Arial" w:hAnsi="Arial" w:cs="Arial"/>
          <w:sz w:val="24"/>
          <w:lang w:val="fr-FR"/>
        </w:rPr>
      </w:pPr>
    </w:p>
    <w:p w14:paraId="0B3591D5" w14:textId="77777777" w:rsidR="00684EE7" w:rsidRPr="000A0A38" w:rsidRDefault="00DB2562">
      <w:pPr>
        <w:numPr>
          <w:ilvl w:val="0"/>
          <w:numId w:val="7"/>
        </w:numPr>
        <w:ind w:left="840"/>
        <w:rPr>
          <w:rFonts w:ascii="Arial" w:hAnsi="Arial" w:cs="Arial"/>
          <w:sz w:val="24"/>
          <w:lang w:val="fr-FR"/>
        </w:rPr>
      </w:pPr>
      <w:r w:rsidRPr="000A0A38">
        <w:rPr>
          <w:rFonts w:ascii="Arial" w:hAnsi="Arial" w:cs="Arial"/>
          <w:sz w:val="24"/>
          <w:lang w:val="fr-FR"/>
        </w:rPr>
        <w:t xml:space="preserve">Par courrier recommandé avec accusé de réception </w:t>
      </w:r>
      <w:r w:rsidRPr="000A0A38">
        <w:rPr>
          <w:rFonts w:ascii="Arial" w:hAnsi="Arial" w:cs="Arial"/>
          <w:iCs/>
          <w:sz w:val="24"/>
          <w:lang w:val="fr-FR"/>
        </w:rPr>
        <w:t>à l’adresse de la Capitainerie du Port de Plaisance du LAVANDOU – 83980 LE LAVANDOU ;</w:t>
      </w:r>
    </w:p>
    <w:p w14:paraId="21283CDF" w14:textId="77777777" w:rsidR="00684EE7" w:rsidRPr="000A0A38" w:rsidRDefault="00684EE7">
      <w:pPr>
        <w:tabs>
          <w:tab w:val="left" w:pos="420"/>
        </w:tabs>
        <w:ind w:left="840"/>
        <w:rPr>
          <w:rFonts w:ascii="Arial" w:hAnsi="Arial" w:cs="Arial"/>
          <w:sz w:val="24"/>
          <w:lang w:val="fr-FR"/>
        </w:rPr>
      </w:pPr>
    </w:p>
    <w:p w14:paraId="1FB3FC19" w14:textId="77777777" w:rsidR="00684EE7" w:rsidRPr="000A0A38" w:rsidRDefault="00DB2562">
      <w:pPr>
        <w:numPr>
          <w:ilvl w:val="0"/>
          <w:numId w:val="7"/>
        </w:numPr>
        <w:ind w:left="840"/>
        <w:rPr>
          <w:rFonts w:ascii="Arial" w:hAnsi="Arial" w:cs="Arial"/>
          <w:sz w:val="24"/>
          <w:lang w:val="fr-FR"/>
        </w:rPr>
      </w:pPr>
      <w:r w:rsidRPr="000A0A38">
        <w:rPr>
          <w:rFonts w:ascii="Arial" w:hAnsi="Arial" w:cs="Arial"/>
          <w:sz w:val="24"/>
          <w:lang w:val="fr-FR"/>
        </w:rPr>
        <w:t>Ou être déposé auprès de la Capitainerie du Port de Plaisance contre récépissé de dépôt.</w:t>
      </w:r>
    </w:p>
    <w:p w14:paraId="56DB10B0" w14:textId="77777777" w:rsidR="00684EE7" w:rsidRPr="000A0A38" w:rsidRDefault="00684EE7">
      <w:pPr>
        <w:tabs>
          <w:tab w:val="left" w:pos="420"/>
        </w:tabs>
        <w:rPr>
          <w:rFonts w:ascii="Arial" w:hAnsi="Arial" w:cs="Arial"/>
          <w:sz w:val="24"/>
          <w:lang w:val="fr-FR"/>
        </w:rPr>
      </w:pPr>
    </w:p>
    <w:p w14:paraId="2D1C2653" w14:textId="77777777" w:rsidR="00684EE7" w:rsidRDefault="00DB2562">
      <w:pPr>
        <w:rPr>
          <w:rFonts w:ascii="Arial" w:hAnsi="Arial" w:cs="Arial"/>
          <w:sz w:val="24"/>
          <w:lang w:val="fr-FR"/>
        </w:rPr>
      </w:pPr>
      <w:r w:rsidRPr="000A0A38">
        <w:rPr>
          <w:rFonts w:ascii="Arial" w:hAnsi="Arial" w:cs="Arial"/>
          <w:sz w:val="24"/>
          <w:lang w:val="fr-FR"/>
        </w:rPr>
        <w:t>Le pli fermé devra comporter la mention « Appel à candidatures - Port de Plaisance du LAVANDOU</w:t>
      </w:r>
      <w:r w:rsidR="00665DFC">
        <w:rPr>
          <w:rFonts w:ascii="Arial" w:hAnsi="Arial" w:cs="Arial"/>
          <w:sz w:val="24"/>
          <w:lang w:val="fr-FR"/>
        </w:rPr>
        <w:t xml:space="preserve"> – Local</w:t>
      </w:r>
      <w:r w:rsidR="005861F8">
        <w:rPr>
          <w:rFonts w:ascii="Arial" w:hAnsi="Arial" w:cs="Arial"/>
          <w:sz w:val="24"/>
          <w:lang w:val="fr-FR"/>
        </w:rPr>
        <w:t xml:space="preserve"> la Rotonde et postes à quai</w:t>
      </w:r>
      <w:r w:rsidRPr="000A0A38">
        <w:rPr>
          <w:rFonts w:ascii="Arial" w:hAnsi="Arial" w:cs="Arial"/>
          <w:sz w:val="24"/>
          <w:lang w:val="fr-FR"/>
        </w:rPr>
        <w:t xml:space="preserve"> ».</w:t>
      </w:r>
    </w:p>
    <w:p w14:paraId="489E2A48" w14:textId="77777777" w:rsidR="00204956" w:rsidRDefault="00204956">
      <w:pPr>
        <w:rPr>
          <w:rFonts w:ascii="Arial" w:hAnsi="Arial" w:cs="Arial"/>
          <w:sz w:val="24"/>
          <w:lang w:val="fr-FR"/>
        </w:rPr>
      </w:pPr>
    </w:p>
    <w:p w14:paraId="77FC4668" w14:textId="77777777" w:rsidR="00204956" w:rsidRDefault="00204956">
      <w:pPr>
        <w:rPr>
          <w:rFonts w:ascii="Arial" w:hAnsi="Arial" w:cs="Arial"/>
          <w:sz w:val="24"/>
          <w:lang w:val="fr-FR"/>
        </w:rPr>
      </w:pPr>
    </w:p>
    <w:p w14:paraId="4154BD76"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III.4. Critères de sélection des candidatures</w:t>
      </w:r>
    </w:p>
    <w:p w14:paraId="6AF541BD" w14:textId="77777777" w:rsidR="00684EE7" w:rsidRPr="000A0A38" w:rsidRDefault="00684EE7" w:rsidP="00C7330E">
      <w:pPr>
        <w:rPr>
          <w:rFonts w:ascii="Arial" w:hAnsi="Arial" w:cs="Arial"/>
          <w:sz w:val="24"/>
          <w:lang w:val="fr-FR"/>
        </w:rPr>
      </w:pPr>
    </w:p>
    <w:p w14:paraId="5DE7E2C0" w14:textId="77777777" w:rsidR="00684EE7" w:rsidRPr="000A0A38" w:rsidRDefault="00F5420D">
      <w:pPr>
        <w:ind w:left="420" w:firstLine="420"/>
        <w:rPr>
          <w:rFonts w:ascii="Arial" w:hAnsi="Arial" w:cs="Arial"/>
          <w:iCs/>
          <w:sz w:val="24"/>
          <w:u w:val="single"/>
          <w:lang w:val="fr-FR"/>
        </w:rPr>
      </w:pPr>
      <w:r>
        <w:rPr>
          <w:rFonts w:ascii="Arial" w:hAnsi="Arial" w:cs="Arial"/>
          <w:iCs/>
          <w:sz w:val="24"/>
          <w:u w:val="single"/>
          <w:lang w:val="fr-FR"/>
        </w:rPr>
        <w:t>III.4.1. Critères</w:t>
      </w:r>
    </w:p>
    <w:p w14:paraId="23F2B997" w14:textId="77777777" w:rsidR="00684EE7" w:rsidRPr="000A0A38" w:rsidRDefault="00684EE7" w:rsidP="00C7330E">
      <w:pPr>
        <w:rPr>
          <w:rFonts w:ascii="Arial" w:hAnsi="Arial" w:cs="Arial"/>
          <w:iCs/>
          <w:sz w:val="24"/>
          <w:lang w:val="fr-FR"/>
        </w:rPr>
      </w:pPr>
    </w:p>
    <w:p w14:paraId="31C6A787" w14:textId="77777777" w:rsidR="00684EE7" w:rsidRPr="00AF5A33" w:rsidRDefault="00DB2562">
      <w:pPr>
        <w:pStyle w:val="Paragraphedeliste"/>
        <w:numPr>
          <w:ilvl w:val="0"/>
          <w:numId w:val="8"/>
        </w:numPr>
        <w:rPr>
          <w:rFonts w:ascii="Arial" w:hAnsi="Arial" w:cs="Arial"/>
          <w:b/>
          <w:sz w:val="24"/>
          <w:lang w:val="fr-FR"/>
        </w:rPr>
      </w:pPr>
      <w:r w:rsidRPr="00AF5A33">
        <w:rPr>
          <w:rFonts w:ascii="Arial" w:hAnsi="Arial" w:cs="Arial"/>
          <w:b/>
          <w:bCs/>
          <w:sz w:val="24"/>
          <w:lang w:val="fr-FR"/>
        </w:rPr>
        <w:t xml:space="preserve">CRITERE N°1 </w:t>
      </w:r>
      <w:r w:rsidRPr="00AF5A33">
        <w:rPr>
          <w:rFonts w:ascii="Arial" w:hAnsi="Arial" w:cs="Arial"/>
          <w:bCs/>
          <w:sz w:val="24"/>
          <w:lang w:val="fr-FR"/>
        </w:rPr>
        <w:t>:</w:t>
      </w:r>
      <w:r w:rsidRPr="00AF5A33">
        <w:rPr>
          <w:rFonts w:ascii="Arial" w:hAnsi="Arial" w:cs="Arial"/>
          <w:sz w:val="24"/>
          <w:lang w:val="fr-FR"/>
        </w:rPr>
        <w:t xml:space="preserve"> </w:t>
      </w:r>
      <w:r w:rsidRPr="00AF5A33">
        <w:rPr>
          <w:rFonts w:ascii="Arial" w:hAnsi="Arial" w:cs="Arial"/>
          <w:b/>
          <w:sz w:val="24"/>
          <w:lang w:val="fr-FR"/>
        </w:rPr>
        <w:t>L’activité commerciale projetée par le candidat</w:t>
      </w:r>
    </w:p>
    <w:p w14:paraId="365DD38D" w14:textId="77777777" w:rsidR="00684EE7" w:rsidRPr="00AF5A33" w:rsidRDefault="00315D6F" w:rsidP="00204956">
      <w:pPr>
        <w:pStyle w:val="Paragraphedeliste"/>
        <w:numPr>
          <w:ilvl w:val="0"/>
          <w:numId w:val="3"/>
        </w:numPr>
        <w:ind w:left="709" w:hanging="283"/>
        <w:rPr>
          <w:rFonts w:ascii="Arial" w:hAnsi="Arial" w:cs="Arial"/>
          <w:bCs/>
          <w:sz w:val="24"/>
          <w:lang w:val="fr-FR"/>
        </w:rPr>
      </w:pPr>
      <w:r w:rsidRPr="00AF5A33">
        <w:rPr>
          <w:rFonts w:ascii="Arial" w:hAnsi="Arial" w:cs="Arial"/>
          <w:bCs/>
          <w:sz w:val="24"/>
          <w:u w:val="single"/>
          <w:lang w:val="fr-FR"/>
        </w:rPr>
        <w:t>Sous-critère 1.1. :</w:t>
      </w:r>
      <w:r w:rsidRPr="00AF5A33">
        <w:rPr>
          <w:rFonts w:ascii="Arial" w:hAnsi="Arial" w:cs="Arial"/>
          <w:bCs/>
          <w:sz w:val="24"/>
          <w:lang w:val="fr-FR"/>
        </w:rPr>
        <w:t xml:space="preserve"> </w:t>
      </w:r>
      <w:r w:rsidR="00DB2562" w:rsidRPr="00AF5A33">
        <w:rPr>
          <w:rFonts w:ascii="Arial" w:hAnsi="Arial" w:cs="Arial"/>
          <w:bCs/>
          <w:sz w:val="24"/>
          <w:lang w:val="fr-FR"/>
        </w:rPr>
        <w:t>Présentation du candidat (Structure d’exploitation envisagée, expérience, capacité professionnelle dans l’activité</w:t>
      </w:r>
      <w:r w:rsidR="005861F8">
        <w:rPr>
          <w:rFonts w:ascii="Arial" w:hAnsi="Arial" w:cs="Arial"/>
          <w:bCs/>
          <w:sz w:val="24"/>
          <w:lang w:val="fr-FR"/>
        </w:rPr>
        <w:t xml:space="preserve"> que le candidat prévoit d’exercer</w:t>
      </w:r>
      <w:r w:rsidR="00DB2562" w:rsidRPr="00AF5A33">
        <w:rPr>
          <w:rFonts w:ascii="Arial" w:hAnsi="Arial" w:cs="Arial"/>
          <w:bCs/>
          <w:sz w:val="24"/>
          <w:lang w:val="fr-FR"/>
        </w:rPr>
        <w:t>)</w:t>
      </w:r>
      <w:r w:rsidR="00877989" w:rsidRPr="00AF5A33">
        <w:rPr>
          <w:rFonts w:ascii="Arial" w:hAnsi="Arial" w:cs="Arial"/>
          <w:bCs/>
          <w:sz w:val="24"/>
          <w:lang w:val="fr-FR"/>
        </w:rPr>
        <w:t> ;</w:t>
      </w:r>
    </w:p>
    <w:p w14:paraId="488993FA" w14:textId="77777777" w:rsidR="004C7A4D" w:rsidRPr="00AF5A33" w:rsidRDefault="004C7A4D" w:rsidP="00B85A5B">
      <w:pPr>
        <w:pStyle w:val="Paragraphedeliste"/>
        <w:rPr>
          <w:rFonts w:ascii="Arial" w:hAnsi="Arial" w:cs="Arial"/>
          <w:bCs/>
          <w:sz w:val="24"/>
          <w:lang w:val="fr-FR"/>
        </w:rPr>
      </w:pPr>
    </w:p>
    <w:p w14:paraId="60FEA9CC" w14:textId="77777777" w:rsidR="00684EE7" w:rsidRPr="00C27037" w:rsidRDefault="00315D6F">
      <w:pPr>
        <w:pStyle w:val="Paragraphedeliste"/>
        <w:numPr>
          <w:ilvl w:val="0"/>
          <w:numId w:val="3"/>
        </w:numPr>
        <w:rPr>
          <w:rFonts w:ascii="Arial" w:hAnsi="Arial" w:cs="Arial"/>
          <w:bCs/>
          <w:sz w:val="24"/>
          <w:lang w:val="fr-FR"/>
        </w:rPr>
      </w:pPr>
      <w:r w:rsidRPr="00C27037">
        <w:rPr>
          <w:rFonts w:ascii="Arial" w:hAnsi="Arial" w:cs="Arial"/>
          <w:bCs/>
          <w:sz w:val="24"/>
          <w:u w:val="single"/>
          <w:lang w:val="fr-FR"/>
        </w:rPr>
        <w:t>Sous-critère 1.2. :</w:t>
      </w:r>
      <w:r w:rsidRPr="00C27037">
        <w:rPr>
          <w:rFonts w:ascii="Arial" w:hAnsi="Arial" w:cs="Arial"/>
          <w:bCs/>
          <w:sz w:val="24"/>
          <w:lang w:val="fr-FR"/>
        </w:rPr>
        <w:t xml:space="preserve"> </w:t>
      </w:r>
      <w:r w:rsidR="00DB2562" w:rsidRPr="00C27037">
        <w:rPr>
          <w:rFonts w:ascii="Arial" w:hAnsi="Arial" w:cs="Arial"/>
          <w:bCs/>
          <w:sz w:val="24"/>
          <w:lang w:val="fr-FR"/>
        </w:rPr>
        <w:t>Présentation du projet (</w:t>
      </w:r>
      <w:r w:rsidR="00CE5347" w:rsidRPr="00C27037">
        <w:rPr>
          <w:rFonts w:ascii="Arial" w:hAnsi="Arial" w:cs="Arial"/>
          <w:bCs/>
          <w:sz w:val="24"/>
          <w:lang w:val="fr-FR"/>
        </w:rPr>
        <w:t>D</w:t>
      </w:r>
      <w:r w:rsidR="00DB2562" w:rsidRPr="00C27037">
        <w:rPr>
          <w:rFonts w:ascii="Arial" w:hAnsi="Arial" w:cs="Arial"/>
          <w:bCs/>
          <w:sz w:val="24"/>
          <w:lang w:val="fr-FR"/>
        </w:rPr>
        <w:t>étail précis de l’activité proposée, produits et services, politique de prix, montant global de l’investissement), moyens humains envisagés (équipe proposée sur site et types de contrats…</w:t>
      </w:r>
      <w:r w:rsidR="00087907" w:rsidRPr="00C27037">
        <w:rPr>
          <w:rFonts w:ascii="Arial" w:hAnsi="Arial" w:cs="Arial"/>
          <w:bCs/>
          <w:sz w:val="24"/>
          <w:lang w:val="fr-FR"/>
        </w:rPr>
        <w:t>)</w:t>
      </w:r>
      <w:r w:rsidR="00DB2562" w:rsidRPr="00C27037">
        <w:rPr>
          <w:rFonts w:ascii="Arial" w:hAnsi="Arial" w:cs="Arial"/>
          <w:bCs/>
          <w:sz w:val="24"/>
          <w:lang w:val="fr-FR"/>
        </w:rPr>
        <w:t>)</w:t>
      </w:r>
      <w:r w:rsidR="00877989" w:rsidRPr="00C27037">
        <w:rPr>
          <w:rFonts w:ascii="Arial" w:hAnsi="Arial" w:cs="Arial"/>
          <w:bCs/>
          <w:sz w:val="24"/>
          <w:lang w:val="fr-FR"/>
        </w:rPr>
        <w:t>.</w:t>
      </w:r>
    </w:p>
    <w:p w14:paraId="24C4D7FE" w14:textId="77777777" w:rsidR="00684EE7" w:rsidRPr="00C27037" w:rsidRDefault="00684EE7">
      <w:pPr>
        <w:rPr>
          <w:rFonts w:ascii="Arial" w:hAnsi="Arial" w:cs="Arial"/>
          <w:bCs/>
          <w:sz w:val="24"/>
          <w:lang w:val="fr-FR"/>
        </w:rPr>
      </w:pPr>
    </w:p>
    <w:p w14:paraId="2E9EFFCB" w14:textId="77777777" w:rsidR="00684EE7" w:rsidRPr="00C27037" w:rsidRDefault="00DB2562">
      <w:pPr>
        <w:pStyle w:val="Paragraphedeliste"/>
        <w:numPr>
          <w:ilvl w:val="0"/>
          <w:numId w:val="8"/>
        </w:numPr>
        <w:rPr>
          <w:rFonts w:ascii="Arial" w:hAnsi="Arial" w:cs="Arial"/>
          <w:b/>
          <w:sz w:val="24"/>
          <w:lang w:val="fr-FR"/>
        </w:rPr>
      </w:pPr>
      <w:r w:rsidRPr="00C27037">
        <w:rPr>
          <w:rFonts w:ascii="Arial" w:hAnsi="Arial" w:cs="Arial"/>
          <w:b/>
          <w:bCs/>
          <w:sz w:val="24"/>
          <w:lang w:val="fr-FR"/>
        </w:rPr>
        <w:t>CRITERE N°2 :</w:t>
      </w:r>
      <w:r w:rsidRPr="00C27037">
        <w:rPr>
          <w:rFonts w:ascii="Arial" w:hAnsi="Arial" w:cs="Arial"/>
          <w:sz w:val="24"/>
          <w:lang w:val="fr-FR"/>
        </w:rPr>
        <w:t xml:space="preserve"> </w:t>
      </w:r>
      <w:r w:rsidRPr="00C27037">
        <w:rPr>
          <w:rFonts w:ascii="Arial" w:hAnsi="Arial" w:cs="Arial"/>
          <w:b/>
          <w:sz w:val="24"/>
          <w:lang w:val="fr-FR"/>
        </w:rPr>
        <w:t>Viabilité économique du projet – Capacités financières et Garanties</w:t>
      </w:r>
    </w:p>
    <w:p w14:paraId="24C7E464" w14:textId="77777777" w:rsidR="00684EE7" w:rsidRPr="00C27037" w:rsidRDefault="00684EE7">
      <w:pPr>
        <w:pStyle w:val="Paragraphedeliste"/>
        <w:rPr>
          <w:rFonts w:ascii="Arial" w:hAnsi="Arial" w:cs="Arial"/>
          <w:sz w:val="24"/>
          <w:lang w:val="fr-FR"/>
        </w:rPr>
      </w:pPr>
    </w:p>
    <w:p w14:paraId="23919B69" w14:textId="77777777" w:rsidR="00684EE7" w:rsidRDefault="002B1702">
      <w:pPr>
        <w:pStyle w:val="Paragraphedeliste"/>
        <w:numPr>
          <w:ilvl w:val="0"/>
          <w:numId w:val="3"/>
        </w:numPr>
        <w:rPr>
          <w:rFonts w:ascii="Arial" w:hAnsi="Arial" w:cs="Arial"/>
          <w:bCs/>
          <w:sz w:val="24"/>
          <w:lang w:val="fr-FR"/>
        </w:rPr>
      </w:pPr>
      <w:r w:rsidRPr="00C27037">
        <w:rPr>
          <w:rFonts w:ascii="Arial" w:hAnsi="Arial" w:cs="Arial"/>
          <w:bCs/>
          <w:sz w:val="24"/>
          <w:u w:val="single"/>
          <w:lang w:val="fr-FR"/>
        </w:rPr>
        <w:t>Sous-critère 2.1. :</w:t>
      </w:r>
      <w:r w:rsidRPr="00C27037">
        <w:rPr>
          <w:rFonts w:ascii="Arial" w:hAnsi="Arial" w:cs="Arial"/>
          <w:bCs/>
          <w:sz w:val="24"/>
          <w:lang w:val="fr-FR"/>
        </w:rPr>
        <w:t xml:space="preserve"> </w:t>
      </w:r>
      <w:r w:rsidR="00DB2562" w:rsidRPr="00C27037">
        <w:rPr>
          <w:rFonts w:ascii="Arial" w:hAnsi="Arial" w:cs="Arial"/>
          <w:bCs/>
          <w:sz w:val="24"/>
          <w:lang w:val="fr-FR"/>
        </w:rPr>
        <w:t>Bilan des 3 dernières années si Société ou Entreprise individuelle déjà existante dans la même activité</w:t>
      </w:r>
      <w:r w:rsidR="00FB2D5F">
        <w:rPr>
          <w:rFonts w:ascii="Arial" w:hAnsi="Arial" w:cs="Arial"/>
          <w:bCs/>
          <w:sz w:val="24"/>
          <w:lang w:val="fr-FR"/>
        </w:rPr>
        <w:t>,</w:t>
      </w:r>
      <w:r w:rsidR="00DB2562" w:rsidRPr="00C27037">
        <w:rPr>
          <w:rFonts w:ascii="Arial" w:hAnsi="Arial" w:cs="Arial"/>
          <w:bCs/>
          <w:sz w:val="24"/>
          <w:lang w:val="fr-FR"/>
        </w:rPr>
        <w:t xml:space="preserve"> et</w:t>
      </w:r>
      <w:r w:rsidR="00FB2D5F">
        <w:rPr>
          <w:rFonts w:ascii="Arial" w:hAnsi="Arial" w:cs="Arial"/>
          <w:bCs/>
          <w:sz w:val="24"/>
          <w:lang w:val="fr-FR"/>
        </w:rPr>
        <w:t>, dans tous les cas,</w:t>
      </w:r>
      <w:r w:rsidR="00DB2562" w:rsidRPr="00C27037">
        <w:rPr>
          <w:rFonts w:ascii="Arial" w:hAnsi="Arial" w:cs="Arial"/>
          <w:bCs/>
          <w:sz w:val="24"/>
          <w:lang w:val="fr-FR"/>
        </w:rPr>
        <w:t xml:space="preserve"> plan prévisionnel d’activité sur les </w:t>
      </w:r>
      <w:r w:rsidR="00C27037">
        <w:rPr>
          <w:rFonts w:ascii="Arial" w:hAnsi="Arial" w:cs="Arial"/>
          <w:bCs/>
          <w:sz w:val="24"/>
          <w:lang w:val="fr-FR"/>
        </w:rPr>
        <w:t>5</w:t>
      </w:r>
      <w:r w:rsidR="00DB2562" w:rsidRPr="00C27037">
        <w:rPr>
          <w:rFonts w:ascii="Arial" w:hAnsi="Arial" w:cs="Arial"/>
          <w:bCs/>
          <w:sz w:val="24"/>
          <w:lang w:val="fr-FR"/>
        </w:rPr>
        <w:t xml:space="preserve"> années intégrant les investissements envisagés et leurs amortissements ;</w:t>
      </w:r>
    </w:p>
    <w:p w14:paraId="2403BEC6" w14:textId="77777777" w:rsidR="00FB2D5F" w:rsidRPr="00C27037" w:rsidRDefault="00FB2D5F" w:rsidP="00FB2D5F">
      <w:pPr>
        <w:pStyle w:val="Paragraphedeliste"/>
        <w:rPr>
          <w:rFonts w:ascii="Arial" w:hAnsi="Arial" w:cs="Arial"/>
          <w:bCs/>
          <w:sz w:val="24"/>
          <w:lang w:val="fr-FR"/>
        </w:rPr>
      </w:pPr>
    </w:p>
    <w:p w14:paraId="3EBA6B2D" w14:textId="77777777" w:rsidR="00684EE7" w:rsidRPr="00B30413" w:rsidRDefault="002B1702">
      <w:pPr>
        <w:pStyle w:val="Paragraphedeliste"/>
        <w:numPr>
          <w:ilvl w:val="0"/>
          <w:numId w:val="3"/>
        </w:numPr>
        <w:rPr>
          <w:rFonts w:ascii="Arial" w:hAnsi="Arial" w:cs="Arial"/>
          <w:bCs/>
          <w:sz w:val="24"/>
          <w:u w:val="single"/>
          <w:lang w:val="fr-FR"/>
        </w:rPr>
      </w:pPr>
      <w:r w:rsidRPr="00B30413">
        <w:rPr>
          <w:rFonts w:ascii="Arial" w:hAnsi="Arial" w:cs="Arial"/>
          <w:bCs/>
          <w:sz w:val="24"/>
          <w:u w:val="single"/>
          <w:lang w:val="fr-FR"/>
        </w:rPr>
        <w:t>Sous-critère 2.2. :</w:t>
      </w:r>
      <w:r w:rsidRPr="00B30413">
        <w:rPr>
          <w:rFonts w:ascii="Arial" w:hAnsi="Arial" w:cs="Arial"/>
          <w:bCs/>
          <w:sz w:val="24"/>
          <w:lang w:val="fr-FR"/>
        </w:rPr>
        <w:t xml:space="preserve"> </w:t>
      </w:r>
      <w:r w:rsidR="00DB2562" w:rsidRPr="00B30413">
        <w:rPr>
          <w:rFonts w:ascii="Arial" w:hAnsi="Arial" w:cs="Arial"/>
          <w:bCs/>
          <w:sz w:val="24"/>
          <w:lang w:val="fr-FR"/>
        </w:rPr>
        <w:t xml:space="preserve">Capacité financière du candidat à financer son projet et régler les redevances domaniales (Attestation bancaire que le candidat dispose de fonds propres ou a reçu un avis </w:t>
      </w:r>
      <w:r w:rsidR="005A7A61" w:rsidRPr="00B30413">
        <w:rPr>
          <w:rFonts w:ascii="Arial" w:hAnsi="Arial" w:cs="Arial"/>
          <w:bCs/>
          <w:sz w:val="24"/>
          <w:lang w:val="fr-FR"/>
        </w:rPr>
        <w:t xml:space="preserve">favorable à une demande de prêt </w:t>
      </w:r>
      <w:r w:rsidR="00DB2562" w:rsidRPr="00B30413">
        <w:rPr>
          <w:rFonts w:ascii="Arial" w:hAnsi="Arial" w:cs="Arial"/>
          <w:bCs/>
          <w:sz w:val="24"/>
          <w:lang w:val="fr-FR"/>
        </w:rPr>
        <w:t xml:space="preserve">etc…), </w:t>
      </w:r>
      <w:r w:rsidR="00DB2562" w:rsidRPr="00B30413">
        <w:rPr>
          <w:rFonts w:ascii="Arial" w:hAnsi="Arial" w:cs="Arial"/>
          <w:bCs/>
          <w:sz w:val="24"/>
          <w:u w:val="single"/>
          <w:lang w:val="fr-FR"/>
        </w:rPr>
        <w:t>la seule justification d’un prévisionnel d’activité n’étant à ce titre pas suffisant.</w:t>
      </w:r>
    </w:p>
    <w:p w14:paraId="10AE6E80" w14:textId="77777777" w:rsidR="00AF08B7" w:rsidRPr="00B30413" w:rsidRDefault="00AF08B7">
      <w:pPr>
        <w:rPr>
          <w:rFonts w:ascii="Arial" w:hAnsi="Arial" w:cs="Arial"/>
          <w:sz w:val="24"/>
          <w:lang w:val="fr-FR"/>
        </w:rPr>
      </w:pPr>
    </w:p>
    <w:p w14:paraId="0ED1CD1D" w14:textId="77777777" w:rsidR="00684EE7" w:rsidRPr="00B30413" w:rsidRDefault="00DB2562">
      <w:pPr>
        <w:pStyle w:val="Paragraphedeliste"/>
        <w:numPr>
          <w:ilvl w:val="0"/>
          <w:numId w:val="8"/>
        </w:numPr>
        <w:rPr>
          <w:rFonts w:ascii="Arial" w:hAnsi="Arial" w:cs="Arial"/>
          <w:b/>
          <w:sz w:val="24"/>
          <w:lang w:val="fr-FR"/>
        </w:rPr>
      </w:pPr>
      <w:r w:rsidRPr="00B30413">
        <w:rPr>
          <w:rFonts w:ascii="Arial" w:hAnsi="Arial" w:cs="Arial"/>
          <w:b/>
          <w:sz w:val="24"/>
          <w:lang w:val="fr-FR"/>
        </w:rPr>
        <w:t>CRITERE N°3 : Valorisation du Domaine Public</w:t>
      </w:r>
    </w:p>
    <w:p w14:paraId="21B6963F" w14:textId="77777777" w:rsidR="00684EE7" w:rsidRPr="00B30413" w:rsidRDefault="00684EE7">
      <w:pPr>
        <w:ind w:left="360"/>
        <w:rPr>
          <w:rFonts w:ascii="Arial" w:hAnsi="Arial" w:cs="Arial"/>
          <w:sz w:val="24"/>
          <w:lang w:val="fr-FR"/>
        </w:rPr>
      </w:pPr>
    </w:p>
    <w:p w14:paraId="74AEB804" w14:textId="77777777" w:rsidR="00684EE7" w:rsidRDefault="005A7A61" w:rsidP="005A7A61">
      <w:pPr>
        <w:pStyle w:val="Paragraphedeliste"/>
        <w:numPr>
          <w:ilvl w:val="0"/>
          <w:numId w:val="3"/>
        </w:numPr>
        <w:rPr>
          <w:rFonts w:ascii="Arial" w:hAnsi="Arial" w:cs="Arial"/>
          <w:sz w:val="24"/>
          <w:lang w:val="fr-FR"/>
        </w:rPr>
      </w:pPr>
      <w:r w:rsidRPr="00B30413">
        <w:rPr>
          <w:rFonts w:ascii="Arial" w:hAnsi="Arial" w:cs="Arial"/>
          <w:bCs/>
          <w:sz w:val="24"/>
          <w:u w:val="single"/>
          <w:lang w:val="fr-FR"/>
        </w:rPr>
        <w:t>Sous-critère 3.1. :</w:t>
      </w:r>
      <w:r w:rsidRPr="00B30413">
        <w:rPr>
          <w:rFonts w:ascii="Arial" w:hAnsi="Arial" w:cs="Arial"/>
          <w:bCs/>
          <w:sz w:val="24"/>
          <w:lang w:val="fr-FR"/>
        </w:rPr>
        <w:t xml:space="preserve"> Attractivité de la démarche commerciale du candidat (</w:t>
      </w:r>
      <w:r w:rsidR="00CE5347" w:rsidRPr="00B30413">
        <w:rPr>
          <w:rFonts w:ascii="Arial" w:hAnsi="Arial" w:cs="Arial"/>
          <w:bCs/>
          <w:sz w:val="24"/>
          <w:lang w:val="fr-FR"/>
        </w:rPr>
        <w:t>A</w:t>
      </w:r>
      <w:r w:rsidR="00DB2562" w:rsidRPr="00B30413">
        <w:rPr>
          <w:rFonts w:ascii="Arial" w:hAnsi="Arial" w:cs="Arial"/>
          <w:sz w:val="24"/>
          <w:lang w:val="fr-FR"/>
        </w:rPr>
        <w:t>mplitude d’ouverture (activité à l’année ou saisonnière, horaires d’ouverture…)</w:t>
      </w:r>
      <w:r w:rsidRPr="00B30413">
        <w:rPr>
          <w:rFonts w:ascii="Arial" w:hAnsi="Arial" w:cs="Arial"/>
          <w:sz w:val="24"/>
          <w:lang w:val="fr-FR"/>
        </w:rPr>
        <w:t>), proposition du candidat pour inscrire sa démarche commerciale dans une volonté de proximité avec les usagers du Port, et d’attractivité envers les visiteurs et touristes)</w:t>
      </w:r>
      <w:r w:rsidR="00877989" w:rsidRPr="00B30413">
        <w:rPr>
          <w:rFonts w:ascii="Arial" w:hAnsi="Arial" w:cs="Arial"/>
          <w:sz w:val="24"/>
          <w:lang w:val="fr-FR"/>
        </w:rPr>
        <w:t> ;</w:t>
      </w:r>
    </w:p>
    <w:p w14:paraId="178E052B" w14:textId="77777777" w:rsidR="008143E0" w:rsidRPr="00B30413" w:rsidRDefault="008143E0" w:rsidP="008143E0">
      <w:pPr>
        <w:pStyle w:val="Paragraphedeliste"/>
        <w:rPr>
          <w:rFonts w:ascii="Arial" w:hAnsi="Arial" w:cs="Arial"/>
          <w:sz w:val="24"/>
          <w:lang w:val="fr-FR"/>
        </w:rPr>
      </w:pPr>
    </w:p>
    <w:p w14:paraId="6DD65614" w14:textId="77777777" w:rsidR="00976A6F" w:rsidRPr="00B30413" w:rsidRDefault="00976A6F" w:rsidP="00976A6F">
      <w:pPr>
        <w:pStyle w:val="Paragraphedeliste"/>
        <w:rPr>
          <w:rFonts w:ascii="Arial" w:hAnsi="Arial" w:cs="Arial"/>
          <w:sz w:val="24"/>
          <w:lang w:val="fr-FR"/>
        </w:rPr>
      </w:pPr>
    </w:p>
    <w:p w14:paraId="52B13B5E" w14:textId="77777777" w:rsidR="00684EE7" w:rsidRDefault="005A7A61">
      <w:pPr>
        <w:pStyle w:val="Paragraphedeliste"/>
        <w:numPr>
          <w:ilvl w:val="0"/>
          <w:numId w:val="3"/>
        </w:numPr>
        <w:tabs>
          <w:tab w:val="left" w:pos="420"/>
        </w:tabs>
        <w:rPr>
          <w:rFonts w:ascii="Arial" w:hAnsi="Arial" w:cs="Arial"/>
          <w:sz w:val="24"/>
          <w:lang w:val="fr-FR"/>
        </w:rPr>
      </w:pPr>
      <w:r w:rsidRPr="00B30413">
        <w:rPr>
          <w:rFonts w:ascii="Arial" w:hAnsi="Arial" w:cs="Arial"/>
          <w:bCs/>
          <w:sz w:val="24"/>
          <w:u w:val="single"/>
          <w:lang w:val="fr-FR"/>
        </w:rPr>
        <w:lastRenderedPageBreak/>
        <w:t>Sous-critère 3.2. :</w:t>
      </w:r>
      <w:r w:rsidRPr="00B30413">
        <w:rPr>
          <w:rFonts w:ascii="Arial" w:hAnsi="Arial" w:cs="Arial"/>
          <w:bCs/>
          <w:sz w:val="24"/>
          <w:lang w:val="fr-FR"/>
        </w:rPr>
        <w:t xml:space="preserve"> </w:t>
      </w:r>
      <w:r w:rsidR="00DB2562" w:rsidRPr="00B30413">
        <w:rPr>
          <w:rFonts w:ascii="Arial" w:hAnsi="Arial" w:cs="Arial"/>
          <w:sz w:val="24"/>
          <w:lang w:val="fr-FR"/>
        </w:rPr>
        <w:t>Proposition du candidat pour inscrire son activité sur le Domaine Public dans une perspective de développement durable (Qualité de l’aménagement</w:t>
      </w:r>
      <w:r w:rsidR="00B30413">
        <w:rPr>
          <w:rFonts w:ascii="Arial" w:hAnsi="Arial" w:cs="Arial"/>
          <w:sz w:val="24"/>
          <w:lang w:val="fr-FR"/>
        </w:rPr>
        <w:t xml:space="preserve"> du local</w:t>
      </w:r>
      <w:r w:rsidR="00DB2562" w:rsidRPr="00B30413">
        <w:rPr>
          <w:rFonts w:ascii="Arial" w:hAnsi="Arial" w:cs="Arial"/>
          <w:sz w:val="24"/>
          <w:lang w:val="fr-FR"/>
        </w:rPr>
        <w:t xml:space="preserve"> dans l’environnement, Respect de l’environnement </w:t>
      </w:r>
      <w:r w:rsidR="00B30413" w:rsidRPr="00B30413">
        <w:rPr>
          <w:rFonts w:ascii="Arial" w:hAnsi="Arial" w:cs="Arial"/>
          <w:sz w:val="24"/>
          <w:lang w:val="fr-FR"/>
        </w:rPr>
        <w:t>(Gestion des déchets de bateaux, élimination des déchets d’hydrocarbure, utilisation de produits de nettoyage respectueux de l’environnement…</w:t>
      </w:r>
      <w:r w:rsidR="00CE5347" w:rsidRPr="00B30413">
        <w:rPr>
          <w:rFonts w:ascii="Arial" w:hAnsi="Arial" w:cs="Arial"/>
          <w:sz w:val="24"/>
          <w:lang w:val="fr-FR"/>
        </w:rPr>
        <w:t>)</w:t>
      </w:r>
      <w:r w:rsidR="00B30413">
        <w:rPr>
          <w:rFonts w:ascii="Arial" w:hAnsi="Arial" w:cs="Arial"/>
          <w:sz w:val="24"/>
          <w:lang w:val="fr-FR"/>
        </w:rPr>
        <w:t>)</w:t>
      </w:r>
      <w:r w:rsidR="00B406A6" w:rsidRPr="00B30413">
        <w:rPr>
          <w:rFonts w:ascii="Arial" w:hAnsi="Arial" w:cs="Arial"/>
          <w:sz w:val="24"/>
          <w:lang w:val="fr-FR"/>
        </w:rPr>
        <w:t>.</w:t>
      </w:r>
    </w:p>
    <w:p w14:paraId="05C4A450" w14:textId="77777777" w:rsidR="00204956" w:rsidRPr="00204956" w:rsidRDefault="00204956" w:rsidP="00204956">
      <w:pPr>
        <w:pStyle w:val="Paragraphedeliste"/>
        <w:rPr>
          <w:rFonts w:ascii="Arial" w:hAnsi="Arial" w:cs="Arial"/>
          <w:sz w:val="24"/>
          <w:lang w:val="fr-FR"/>
        </w:rPr>
      </w:pPr>
    </w:p>
    <w:p w14:paraId="4D064CFF" w14:textId="77777777" w:rsidR="00204956" w:rsidRPr="00B30413" w:rsidRDefault="00204956" w:rsidP="008143E0">
      <w:pPr>
        <w:pStyle w:val="Paragraphedeliste"/>
        <w:tabs>
          <w:tab w:val="left" w:pos="420"/>
        </w:tabs>
        <w:rPr>
          <w:rFonts w:ascii="Arial" w:hAnsi="Arial" w:cs="Arial"/>
          <w:sz w:val="24"/>
          <w:lang w:val="fr-FR"/>
        </w:rPr>
      </w:pPr>
    </w:p>
    <w:p w14:paraId="4236B306" w14:textId="77777777" w:rsidR="007B787E" w:rsidRPr="000B3BA6" w:rsidRDefault="007B787E" w:rsidP="007B787E">
      <w:pPr>
        <w:pStyle w:val="Paragraphedeliste"/>
        <w:numPr>
          <w:ilvl w:val="0"/>
          <w:numId w:val="11"/>
        </w:numPr>
        <w:tabs>
          <w:tab w:val="left" w:pos="420"/>
        </w:tabs>
        <w:rPr>
          <w:rFonts w:ascii="Arial" w:hAnsi="Arial" w:cs="Arial"/>
          <w:b/>
          <w:sz w:val="24"/>
          <w:lang w:val="fr-FR"/>
        </w:rPr>
      </w:pPr>
      <w:r w:rsidRPr="000B3BA6">
        <w:rPr>
          <w:rFonts w:ascii="Arial" w:hAnsi="Arial" w:cs="Arial"/>
          <w:b/>
          <w:sz w:val="24"/>
          <w:lang w:val="fr-FR"/>
        </w:rPr>
        <w:t>CRITERE N°</w:t>
      </w:r>
      <w:r w:rsidR="00B30413" w:rsidRPr="000B3BA6">
        <w:rPr>
          <w:rFonts w:ascii="Arial" w:hAnsi="Arial" w:cs="Arial"/>
          <w:b/>
          <w:sz w:val="24"/>
          <w:lang w:val="fr-FR"/>
        </w:rPr>
        <w:t>4</w:t>
      </w:r>
      <w:r w:rsidRPr="000B3BA6">
        <w:rPr>
          <w:rFonts w:ascii="Arial" w:hAnsi="Arial" w:cs="Arial"/>
          <w:b/>
          <w:sz w:val="24"/>
          <w:lang w:val="fr-FR"/>
        </w:rPr>
        <w:t xml:space="preserve"> : Montant de la part variable de la redevance proposé</w:t>
      </w:r>
    </w:p>
    <w:p w14:paraId="477ED34F" w14:textId="77777777" w:rsidR="007B787E" w:rsidRPr="000B3BA6" w:rsidRDefault="007B787E" w:rsidP="007B787E">
      <w:pPr>
        <w:pStyle w:val="Paragraphedeliste"/>
        <w:tabs>
          <w:tab w:val="left" w:pos="420"/>
        </w:tabs>
        <w:rPr>
          <w:rFonts w:ascii="Arial" w:hAnsi="Arial" w:cs="Arial"/>
          <w:sz w:val="24"/>
          <w:lang w:val="fr-FR"/>
        </w:rPr>
      </w:pPr>
    </w:p>
    <w:p w14:paraId="677D4747" w14:textId="77777777" w:rsidR="006B757E" w:rsidRPr="000B3BA6" w:rsidRDefault="007B787E" w:rsidP="00DE032A">
      <w:pPr>
        <w:pStyle w:val="Paragraphedeliste"/>
        <w:tabs>
          <w:tab w:val="left" w:pos="420"/>
        </w:tabs>
        <w:rPr>
          <w:rFonts w:ascii="Arial" w:hAnsi="Arial" w:cs="Arial"/>
          <w:sz w:val="24"/>
          <w:lang w:val="fr-FR"/>
        </w:rPr>
      </w:pPr>
      <w:r w:rsidRPr="000B3BA6">
        <w:rPr>
          <w:rFonts w:ascii="Arial" w:hAnsi="Arial" w:cs="Arial"/>
          <w:sz w:val="24"/>
          <w:lang w:val="fr-FR"/>
        </w:rPr>
        <w:t>Montant de la part variable de la redevance proposé par le candidat (montant par année civile basé sur un pourcentage du chiffre d’affaires H.T. réalisé compris entre 1 et 5 % maximum, non modifiable pour la durée de l’autorisation) ;</w:t>
      </w:r>
    </w:p>
    <w:p w14:paraId="4C2456DE" w14:textId="77777777" w:rsidR="00684EE7" w:rsidRDefault="00684EE7">
      <w:pPr>
        <w:rPr>
          <w:rFonts w:ascii="Arial" w:hAnsi="Arial" w:cs="Arial"/>
          <w:sz w:val="24"/>
          <w:lang w:val="fr-FR"/>
        </w:rPr>
      </w:pPr>
    </w:p>
    <w:p w14:paraId="1B11C54C" w14:textId="77777777" w:rsidR="00684EE7" w:rsidRPr="000A0A38" w:rsidRDefault="00111FCE" w:rsidP="00111FCE">
      <w:pPr>
        <w:ind w:left="420" w:firstLine="420"/>
        <w:rPr>
          <w:rFonts w:ascii="Arial" w:hAnsi="Arial" w:cs="Arial"/>
          <w:iCs/>
          <w:sz w:val="24"/>
          <w:u w:val="single"/>
          <w:lang w:val="fr-FR"/>
        </w:rPr>
      </w:pPr>
      <w:r w:rsidRPr="000A0A38">
        <w:rPr>
          <w:rFonts w:ascii="Arial" w:hAnsi="Arial" w:cs="Arial"/>
          <w:iCs/>
          <w:sz w:val="24"/>
          <w:u w:val="single"/>
          <w:lang w:val="fr-FR"/>
        </w:rPr>
        <w:t xml:space="preserve">III.4.2. </w:t>
      </w:r>
      <w:r w:rsidR="00DB2562" w:rsidRPr="000A0A38">
        <w:rPr>
          <w:rFonts w:ascii="Arial" w:hAnsi="Arial" w:cs="Arial"/>
          <w:sz w:val="24"/>
          <w:u w:val="single"/>
          <w:lang w:val="fr-FR"/>
        </w:rPr>
        <w:t>Méthode de notation de la candidature</w:t>
      </w:r>
    </w:p>
    <w:p w14:paraId="13CABD4B" w14:textId="77777777" w:rsidR="00684EE7" w:rsidRPr="000A0A38" w:rsidRDefault="00684EE7">
      <w:pPr>
        <w:rPr>
          <w:rFonts w:ascii="Arial" w:hAnsi="Arial" w:cs="Arial"/>
          <w:sz w:val="24"/>
          <w:u w:val="single"/>
          <w:lang w:val="fr-FR"/>
        </w:rPr>
      </w:pPr>
    </w:p>
    <w:p w14:paraId="63CCA110" w14:textId="77777777" w:rsidR="00684EE7" w:rsidRDefault="00DB2562">
      <w:pPr>
        <w:rPr>
          <w:rFonts w:ascii="Arial" w:hAnsi="Arial" w:cs="Arial"/>
          <w:sz w:val="24"/>
          <w:lang w:val="fr-FR"/>
        </w:rPr>
      </w:pPr>
      <w:r w:rsidRPr="000A0A38">
        <w:rPr>
          <w:rFonts w:ascii="Arial" w:hAnsi="Arial" w:cs="Arial"/>
          <w:iCs/>
          <w:sz w:val="24"/>
          <w:lang w:val="fr-FR"/>
        </w:rPr>
        <w:t xml:space="preserve">Chacun des critères susvisés </w:t>
      </w:r>
      <w:r w:rsidRPr="000A0A38">
        <w:rPr>
          <w:rFonts w:ascii="Arial" w:hAnsi="Arial" w:cs="Arial"/>
          <w:sz w:val="24"/>
          <w:lang w:val="fr-FR"/>
        </w:rPr>
        <w:t>recevront une note comprise entre 0 et 5 : excellent (5), très bien (4), bien (3), assez bien (2), insuffisant (1) très insuffisant ou non renseigné (0).</w:t>
      </w:r>
    </w:p>
    <w:p w14:paraId="3C4BD335" w14:textId="77777777" w:rsidR="00684EE7" w:rsidRPr="000A0A38" w:rsidRDefault="00F5420D">
      <w:pPr>
        <w:rPr>
          <w:rFonts w:ascii="Arial" w:hAnsi="Arial" w:cs="Arial"/>
          <w:sz w:val="24"/>
          <w:lang w:val="fr-FR"/>
        </w:rPr>
      </w:pPr>
      <w:r>
        <w:rPr>
          <w:rFonts w:ascii="Arial" w:hAnsi="Arial" w:cs="Arial"/>
          <w:sz w:val="24"/>
          <w:lang w:val="fr-FR"/>
        </w:rPr>
        <w:t>L’</w:t>
      </w:r>
      <w:r w:rsidR="00DB2562" w:rsidRPr="000A0A38">
        <w:rPr>
          <w:rFonts w:ascii="Arial" w:hAnsi="Arial" w:cs="Arial"/>
          <w:sz w:val="24"/>
          <w:lang w:val="fr-FR"/>
        </w:rPr>
        <w:t xml:space="preserve">addition </w:t>
      </w:r>
      <w:r>
        <w:rPr>
          <w:rFonts w:ascii="Arial" w:hAnsi="Arial" w:cs="Arial"/>
          <w:sz w:val="24"/>
          <w:lang w:val="fr-FR"/>
        </w:rPr>
        <w:t>de la</w:t>
      </w:r>
      <w:r w:rsidR="00FA25D2">
        <w:rPr>
          <w:rFonts w:ascii="Arial" w:hAnsi="Arial" w:cs="Arial"/>
          <w:sz w:val="24"/>
          <w:lang w:val="fr-FR"/>
        </w:rPr>
        <w:t xml:space="preserve"> notation de </w:t>
      </w:r>
      <w:r w:rsidRPr="000A0A38">
        <w:rPr>
          <w:rFonts w:ascii="Arial" w:hAnsi="Arial" w:cs="Arial"/>
          <w:sz w:val="24"/>
          <w:lang w:val="fr-FR"/>
        </w:rPr>
        <w:t xml:space="preserve">chaque critère </w:t>
      </w:r>
      <w:r w:rsidR="00DB2562" w:rsidRPr="000A0A38">
        <w:rPr>
          <w:rFonts w:ascii="Arial" w:hAnsi="Arial" w:cs="Arial"/>
          <w:sz w:val="24"/>
          <w:lang w:val="fr-FR"/>
        </w:rPr>
        <w:t>constituera la note globale attribuée au projet du candidat.</w:t>
      </w:r>
    </w:p>
    <w:p w14:paraId="43F25D6A" w14:textId="77777777" w:rsidR="00A270D4" w:rsidRPr="000A0A38" w:rsidRDefault="00A270D4">
      <w:pPr>
        <w:rPr>
          <w:rFonts w:ascii="Arial" w:hAnsi="Arial" w:cs="Arial"/>
          <w:sz w:val="24"/>
          <w:lang w:val="fr-FR"/>
        </w:rPr>
      </w:pPr>
    </w:p>
    <w:p w14:paraId="43F67816" w14:textId="77777777" w:rsidR="00684EE7" w:rsidRPr="000A0A38" w:rsidRDefault="00DB2562">
      <w:pPr>
        <w:ind w:firstLine="420"/>
        <w:rPr>
          <w:rFonts w:ascii="Arial" w:hAnsi="Arial" w:cs="Arial"/>
          <w:b/>
          <w:iCs/>
          <w:sz w:val="24"/>
          <w:u w:val="single"/>
          <w:lang w:val="fr-FR"/>
        </w:rPr>
      </w:pPr>
      <w:r w:rsidRPr="000A0A38">
        <w:rPr>
          <w:rFonts w:ascii="Arial" w:hAnsi="Arial" w:cs="Arial"/>
          <w:b/>
          <w:iCs/>
          <w:sz w:val="24"/>
          <w:u w:val="single"/>
          <w:lang w:val="fr-FR"/>
        </w:rPr>
        <w:t>III.5. Modalités d’examen des candidatures</w:t>
      </w:r>
    </w:p>
    <w:p w14:paraId="6169AFE5" w14:textId="77777777" w:rsidR="00684EE7" w:rsidRPr="000A0A38" w:rsidRDefault="00684EE7">
      <w:pPr>
        <w:rPr>
          <w:rFonts w:ascii="Arial" w:hAnsi="Arial" w:cs="Arial"/>
          <w:sz w:val="24"/>
          <w:highlight w:val="cyan"/>
          <w:lang w:val="fr-FR"/>
        </w:rPr>
      </w:pPr>
    </w:p>
    <w:p w14:paraId="2E8DBE1B"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t>III.5.1. Informations complémentaires</w:t>
      </w:r>
    </w:p>
    <w:p w14:paraId="0EC2EA74" w14:textId="77777777" w:rsidR="00684EE7" w:rsidRPr="000A0A38" w:rsidRDefault="00684EE7">
      <w:pPr>
        <w:rPr>
          <w:rFonts w:ascii="Arial" w:hAnsi="Arial" w:cs="Arial"/>
          <w:iCs/>
          <w:sz w:val="24"/>
          <w:lang w:val="fr-FR"/>
        </w:rPr>
      </w:pPr>
    </w:p>
    <w:p w14:paraId="66A9130B" w14:textId="77777777" w:rsidR="00684EE7" w:rsidRPr="000A0A38" w:rsidRDefault="00DB2562">
      <w:pPr>
        <w:rPr>
          <w:rFonts w:ascii="Arial" w:hAnsi="Arial" w:cs="Arial"/>
          <w:sz w:val="24"/>
          <w:lang w:val="fr-FR"/>
        </w:rPr>
      </w:pPr>
      <w:r w:rsidRPr="000A0A38">
        <w:rPr>
          <w:rFonts w:ascii="Arial" w:hAnsi="Arial" w:cs="Arial"/>
          <w:sz w:val="24"/>
          <w:lang w:val="fr-FR"/>
        </w:rPr>
        <w:t>La personne publique (La Commission) pourra demander aux candidats toute précision qu’elle jugera utile, et lui réclamer toute pièce qui lui semblera nécessaire.</w:t>
      </w:r>
    </w:p>
    <w:p w14:paraId="7F4C81F5" w14:textId="77777777" w:rsidR="00684EE7" w:rsidRPr="000A0A38" w:rsidRDefault="00684EE7">
      <w:pPr>
        <w:rPr>
          <w:rFonts w:ascii="Arial" w:hAnsi="Arial" w:cs="Arial"/>
          <w:sz w:val="24"/>
          <w:lang w:val="fr-FR"/>
        </w:rPr>
      </w:pPr>
    </w:p>
    <w:p w14:paraId="35228299" w14:textId="77777777" w:rsidR="00684EE7" w:rsidRPr="000A0A38" w:rsidRDefault="00DB2562">
      <w:pPr>
        <w:rPr>
          <w:rFonts w:ascii="Arial" w:hAnsi="Arial" w:cs="Arial"/>
          <w:sz w:val="24"/>
          <w:lang w:val="fr-FR"/>
        </w:rPr>
      </w:pPr>
      <w:r w:rsidRPr="000A0A38">
        <w:rPr>
          <w:rFonts w:ascii="Arial" w:hAnsi="Arial" w:cs="Arial"/>
          <w:sz w:val="24"/>
          <w:lang w:val="fr-FR"/>
        </w:rPr>
        <w:t>Elle lui communiquera un délai pour procéder à cette communication, et à défaut d’y satisfaire dans ledit délai, sa candidature sera éliminée.</w:t>
      </w:r>
    </w:p>
    <w:p w14:paraId="07F90552" w14:textId="77777777" w:rsidR="00684EE7" w:rsidRPr="000A0A38" w:rsidRDefault="00684EE7">
      <w:pPr>
        <w:rPr>
          <w:rFonts w:ascii="Arial" w:hAnsi="Arial" w:cs="Arial"/>
          <w:sz w:val="24"/>
          <w:highlight w:val="cyan"/>
          <w:lang w:val="fr-FR"/>
        </w:rPr>
      </w:pPr>
    </w:p>
    <w:p w14:paraId="774DD72E"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t>III.5.2. Élimination des candidatures</w:t>
      </w:r>
    </w:p>
    <w:p w14:paraId="0044E8FD" w14:textId="77777777" w:rsidR="00266200" w:rsidRDefault="00266200">
      <w:pPr>
        <w:rPr>
          <w:rFonts w:ascii="Arial" w:hAnsi="Arial" w:cs="Arial"/>
          <w:sz w:val="24"/>
          <w:lang w:val="fr-FR"/>
        </w:rPr>
      </w:pPr>
    </w:p>
    <w:p w14:paraId="6EAAED53" w14:textId="77777777" w:rsidR="00684EE7" w:rsidRPr="000A0A38" w:rsidRDefault="00DB2562">
      <w:pPr>
        <w:rPr>
          <w:rFonts w:ascii="Arial" w:hAnsi="Arial" w:cs="Arial"/>
          <w:sz w:val="24"/>
          <w:lang w:val="fr-FR"/>
        </w:rPr>
      </w:pPr>
      <w:r w:rsidRPr="000A0A38">
        <w:rPr>
          <w:rFonts w:ascii="Arial" w:hAnsi="Arial" w:cs="Arial"/>
          <w:sz w:val="24"/>
          <w:lang w:val="fr-FR"/>
        </w:rPr>
        <w:t>Les candidatures inadaptées, qui ne répondent pas à l’objet de la présente consultation, seront éliminées.</w:t>
      </w:r>
    </w:p>
    <w:p w14:paraId="2E5F8AEE" w14:textId="77777777" w:rsidR="00684EE7" w:rsidRPr="000A0A38" w:rsidRDefault="00684EE7">
      <w:pPr>
        <w:rPr>
          <w:rFonts w:ascii="Arial" w:hAnsi="Arial" w:cs="Arial"/>
          <w:sz w:val="24"/>
          <w:lang w:val="fr-FR"/>
        </w:rPr>
      </w:pPr>
    </w:p>
    <w:p w14:paraId="2261A567" w14:textId="77777777" w:rsidR="00684EE7" w:rsidRPr="000A0A38" w:rsidRDefault="00DB2562">
      <w:pPr>
        <w:rPr>
          <w:rFonts w:ascii="Arial" w:hAnsi="Arial" w:cs="Arial"/>
          <w:sz w:val="24"/>
          <w:lang w:val="fr-FR"/>
        </w:rPr>
      </w:pPr>
      <w:r w:rsidRPr="000A0A38">
        <w:rPr>
          <w:rFonts w:ascii="Arial" w:hAnsi="Arial" w:cs="Arial"/>
          <w:sz w:val="24"/>
          <w:lang w:val="fr-FR"/>
        </w:rPr>
        <w:t xml:space="preserve">Il en est de même des candidatures demeurées incomplètes ou non-conformes à l’expiration des délais prévus aux points III.3.1. </w:t>
      </w:r>
      <w:proofErr w:type="gramStart"/>
      <w:r w:rsidRPr="000A0A38">
        <w:rPr>
          <w:rFonts w:ascii="Arial" w:hAnsi="Arial" w:cs="Arial"/>
          <w:sz w:val="24"/>
          <w:lang w:val="fr-FR"/>
        </w:rPr>
        <w:t>et</w:t>
      </w:r>
      <w:proofErr w:type="gramEnd"/>
      <w:r w:rsidRPr="000A0A38">
        <w:rPr>
          <w:rFonts w:ascii="Arial" w:hAnsi="Arial" w:cs="Arial"/>
          <w:sz w:val="24"/>
          <w:lang w:val="fr-FR"/>
        </w:rPr>
        <w:t xml:space="preserve"> III.5.1.</w:t>
      </w:r>
    </w:p>
    <w:p w14:paraId="17132B33" w14:textId="77777777" w:rsidR="00684EE7" w:rsidRDefault="00684EE7">
      <w:pPr>
        <w:rPr>
          <w:rFonts w:ascii="Arial" w:hAnsi="Arial" w:cs="Arial"/>
          <w:sz w:val="24"/>
          <w:lang w:val="fr-FR"/>
        </w:rPr>
      </w:pPr>
    </w:p>
    <w:p w14:paraId="60227BCC" w14:textId="77777777" w:rsidR="008143E0" w:rsidRDefault="008143E0">
      <w:pPr>
        <w:rPr>
          <w:rFonts w:ascii="Arial" w:hAnsi="Arial" w:cs="Arial"/>
          <w:sz w:val="24"/>
          <w:lang w:val="fr-FR"/>
        </w:rPr>
      </w:pPr>
    </w:p>
    <w:p w14:paraId="248C01FB" w14:textId="77777777" w:rsidR="008143E0" w:rsidRDefault="008143E0">
      <w:pPr>
        <w:rPr>
          <w:rFonts w:ascii="Arial" w:hAnsi="Arial" w:cs="Arial"/>
          <w:sz w:val="24"/>
          <w:lang w:val="fr-FR"/>
        </w:rPr>
      </w:pPr>
    </w:p>
    <w:p w14:paraId="44A31F49" w14:textId="77777777" w:rsidR="008143E0" w:rsidRPr="000A0A38" w:rsidRDefault="008143E0">
      <w:pPr>
        <w:rPr>
          <w:rFonts w:ascii="Arial" w:hAnsi="Arial" w:cs="Arial"/>
          <w:sz w:val="24"/>
          <w:lang w:val="fr-FR"/>
        </w:rPr>
      </w:pPr>
    </w:p>
    <w:p w14:paraId="556D01A4" w14:textId="77777777" w:rsidR="00684EE7" w:rsidRPr="000A0A38" w:rsidRDefault="00DB2562">
      <w:pPr>
        <w:ind w:left="420" w:firstLine="420"/>
        <w:rPr>
          <w:rFonts w:ascii="Arial" w:hAnsi="Arial" w:cs="Arial"/>
          <w:iCs/>
          <w:sz w:val="24"/>
          <w:u w:val="single"/>
          <w:lang w:val="fr-FR"/>
        </w:rPr>
      </w:pPr>
      <w:r w:rsidRPr="000A0A38">
        <w:rPr>
          <w:rFonts w:ascii="Arial" w:hAnsi="Arial" w:cs="Arial"/>
          <w:iCs/>
          <w:sz w:val="24"/>
          <w:u w:val="single"/>
          <w:lang w:val="fr-FR"/>
        </w:rPr>
        <w:lastRenderedPageBreak/>
        <w:t>III.5.3. Classement des candidatures</w:t>
      </w:r>
    </w:p>
    <w:p w14:paraId="51E4E0AC" w14:textId="77777777" w:rsidR="00684EE7" w:rsidRPr="000A0A38" w:rsidRDefault="00684EE7">
      <w:pPr>
        <w:rPr>
          <w:rFonts w:ascii="Arial" w:hAnsi="Arial" w:cs="Arial"/>
          <w:iCs/>
          <w:sz w:val="24"/>
          <w:lang w:val="fr-FR"/>
        </w:rPr>
      </w:pPr>
    </w:p>
    <w:p w14:paraId="548BF622" w14:textId="77777777" w:rsidR="00684EE7" w:rsidRPr="000A0A38" w:rsidRDefault="00DB2562">
      <w:pPr>
        <w:rPr>
          <w:rFonts w:ascii="Arial" w:hAnsi="Arial" w:cs="Arial"/>
          <w:sz w:val="24"/>
          <w:highlight w:val="cyan"/>
          <w:lang w:val="fr-FR"/>
        </w:rPr>
      </w:pPr>
      <w:r w:rsidRPr="000A0A38">
        <w:rPr>
          <w:rFonts w:ascii="Arial" w:hAnsi="Arial" w:cs="Arial"/>
          <w:sz w:val="24"/>
          <w:lang w:val="fr-FR"/>
        </w:rPr>
        <w:t>Les candidatures recevables seront classées selon les critères de sélection et le mode de calcul détaillé ci-dessus.</w:t>
      </w:r>
    </w:p>
    <w:p w14:paraId="186E536A" w14:textId="77777777" w:rsidR="00684EE7" w:rsidRPr="000A0A38" w:rsidRDefault="00684EE7">
      <w:pPr>
        <w:rPr>
          <w:rFonts w:ascii="Arial" w:hAnsi="Arial" w:cs="Arial"/>
          <w:sz w:val="24"/>
          <w:highlight w:val="cyan"/>
          <w:lang w:val="fr-FR"/>
        </w:rPr>
      </w:pPr>
    </w:p>
    <w:p w14:paraId="5B82D3E9" w14:textId="77777777" w:rsidR="00684EE7" w:rsidRPr="000A0A38" w:rsidRDefault="00DB2562">
      <w:pPr>
        <w:rPr>
          <w:rFonts w:ascii="Arial" w:hAnsi="Arial" w:cs="Arial"/>
          <w:sz w:val="24"/>
          <w:lang w:val="fr-FR"/>
        </w:rPr>
      </w:pPr>
      <w:r w:rsidRPr="000A0A38">
        <w:rPr>
          <w:rFonts w:ascii="Arial" w:hAnsi="Arial" w:cs="Arial"/>
          <w:sz w:val="24"/>
          <w:lang w:val="fr-FR"/>
        </w:rPr>
        <w:t>A l’issue de l’instruction des dossiers par la Commission, la Direction du Port proposera à Monsieur le Maire le candidat à retenir.</w:t>
      </w:r>
    </w:p>
    <w:p w14:paraId="450879A5" w14:textId="77777777" w:rsidR="00684EE7" w:rsidRPr="000A0A38" w:rsidRDefault="00684EE7">
      <w:pPr>
        <w:rPr>
          <w:rFonts w:ascii="Arial" w:hAnsi="Arial" w:cs="Arial"/>
          <w:sz w:val="24"/>
          <w:lang w:val="fr-FR"/>
        </w:rPr>
      </w:pPr>
    </w:p>
    <w:p w14:paraId="712F8D46" w14:textId="77777777" w:rsidR="00684EE7" w:rsidRPr="000A0A38" w:rsidRDefault="00DB2562">
      <w:pPr>
        <w:rPr>
          <w:rFonts w:ascii="Arial" w:hAnsi="Arial" w:cs="Arial"/>
          <w:sz w:val="24"/>
          <w:lang w:val="fr-FR"/>
        </w:rPr>
      </w:pPr>
      <w:r w:rsidRPr="000A0A38">
        <w:rPr>
          <w:rFonts w:ascii="Arial" w:hAnsi="Arial" w:cs="Arial"/>
          <w:sz w:val="24"/>
          <w:lang w:val="fr-FR"/>
        </w:rPr>
        <w:t>Aucune indemnisation ne sera versée aux candidats quelle que soit la suite donnée à leurs propositions.</w:t>
      </w:r>
    </w:p>
    <w:p w14:paraId="484BAA92" w14:textId="77777777" w:rsidR="00684EE7" w:rsidRPr="000A0A38" w:rsidRDefault="00684EE7">
      <w:pPr>
        <w:rPr>
          <w:rFonts w:ascii="Arial" w:hAnsi="Arial" w:cs="Arial"/>
          <w:sz w:val="24"/>
          <w:lang w:val="fr-FR"/>
        </w:rPr>
      </w:pPr>
    </w:p>
    <w:p w14:paraId="19DB6B7F" w14:textId="77777777" w:rsidR="00684EE7" w:rsidRPr="000A0A38" w:rsidRDefault="00217380" w:rsidP="00217380">
      <w:pPr>
        <w:ind w:firstLine="420"/>
        <w:rPr>
          <w:rFonts w:ascii="Arial" w:hAnsi="Arial" w:cs="Arial"/>
          <w:b/>
          <w:iCs/>
          <w:sz w:val="24"/>
          <w:u w:val="single"/>
          <w:lang w:val="fr-FR"/>
        </w:rPr>
      </w:pPr>
      <w:r w:rsidRPr="000A0A38">
        <w:rPr>
          <w:rFonts w:ascii="Arial" w:hAnsi="Arial" w:cs="Arial"/>
          <w:b/>
          <w:iCs/>
          <w:sz w:val="24"/>
          <w:u w:val="single"/>
          <w:lang w:val="fr-FR"/>
        </w:rPr>
        <w:t xml:space="preserve">III.6. </w:t>
      </w:r>
      <w:r w:rsidR="00DB2562" w:rsidRPr="000A0A38">
        <w:rPr>
          <w:rFonts w:ascii="Arial" w:hAnsi="Arial" w:cs="Arial"/>
          <w:b/>
          <w:iCs/>
          <w:sz w:val="24"/>
          <w:u w:val="single"/>
          <w:lang w:val="fr-FR"/>
        </w:rPr>
        <w:t>Issue de la consultation</w:t>
      </w:r>
    </w:p>
    <w:p w14:paraId="11B7B36B" w14:textId="77777777" w:rsidR="00684EE7" w:rsidRPr="000A0A38" w:rsidRDefault="00684EE7">
      <w:pPr>
        <w:rPr>
          <w:rFonts w:ascii="Arial" w:hAnsi="Arial" w:cs="Arial"/>
          <w:iCs/>
          <w:sz w:val="24"/>
          <w:lang w:val="fr-FR"/>
        </w:rPr>
      </w:pPr>
    </w:p>
    <w:p w14:paraId="4F6ABFE6" w14:textId="77777777" w:rsidR="00684EE7" w:rsidRPr="000A0A38" w:rsidRDefault="00DB2562">
      <w:pPr>
        <w:rPr>
          <w:rFonts w:ascii="Arial" w:hAnsi="Arial" w:cs="Arial"/>
          <w:sz w:val="24"/>
          <w:lang w:val="fr-FR"/>
        </w:rPr>
      </w:pPr>
      <w:r w:rsidRPr="000A0A38">
        <w:rPr>
          <w:rFonts w:ascii="Arial" w:hAnsi="Arial" w:cs="Arial"/>
          <w:sz w:val="24"/>
          <w:lang w:val="fr-FR"/>
        </w:rPr>
        <w:t>Il est à nouveau précisé que la collectivité n'est tenue par aucun délai pour la désignation du titulaire de l’autorisation et qu'elle se réserve, en outre, le droit de ne pas donner suite à la consultation et qu’aucune indemnisation ne sera versée aux candidats, quelle que soit la suite donnée à leurs propositions.</w:t>
      </w:r>
    </w:p>
    <w:sectPr w:rsidR="00684EE7" w:rsidRPr="000A0A38" w:rsidSect="008143E0">
      <w:headerReference w:type="even" r:id="rId10"/>
      <w:headerReference w:type="default" r:id="rId11"/>
      <w:footerReference w:type="even" r:id="rId12"/>
      <w:footerReference w:type="default" r:id="rId13"/>
      <w:headerReference w:type="first" r:id="rId14"/>
      <w:footerReference w:type="first" r:id="rId15"/>
      <w:pgSz w:w="11906" w:h="16838"/>
      <w:pgMar w:top="1276"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769FD" w14:textId="77777777" w:rsidR="00F45710" w:rsidRDefault="00F45710">
      <w:r>
        <w:separator/>
      </w:r>
    </w:p>
  </w:endnote>
  <w:endnote w:type="continuationSeparator" w:id="0">
    <w:p w14:paraId="55AC2B2C" w14:textId="77777777" w:rsidR="00F45710" w:rsidRDefault="00F4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BF50" w14:textId="77777777" w:rsidR="00684EE7" w:rsidRDefault="00684E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387767"/>
      <w:docPartObj>
        <w:docPartGallery w:val="AutoText"/>
      </w:docPartObj>
    </w:sdtPr>
    <w:sdtEndPr/>
    <w:sdtContent>
      <w:p w14:paraId="4D5246BB" w14:textId="77777777" w:rsidR="00684EE7" w:rsidRDefault="00DB2562">
        <w:pPr>
          <w:pStyle w:val="Pieddepage"/>
          <w:jc w:val="right"/>
        </w:pPr>
        <w:r>
          <w:fldChar w:fldCharType="begin"/>
        </w:r>
        <w:r>
          <w:instrText>PAGE   \* MERGEFORMAT</w:instrText>
        </w:r>
        <w:r>
          <w:fldChar w:fldCharType="separate"/>
        </w:r>
        <w:r w:rsidR="00596F4C" w:rsidRPr="00596F4C">
          <w:rPr>
            <w:noProof/>
            <w:lang w:val="fr-FR"/>
          </w:rPr>
          <w:t>9</w:t>
        </w:r>
        <w:r>
          <w:fldChar w:fldCharType="end"/>
        </w:r>
      </w:p>
    </w:sdtContent>
  </w:sdt>
  <w:p w14:paraId="68705B1C" w14:textId="77777777" w:rsidR="00684EE7" w:rsidRDefault="00684E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43707" w14:textId="77777777" w:rsidR="00684EE7" w:rsidRDefault="00684E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27268" w14:textId="77777777" w:rsidR="00F45710" w:rsidRDefault="00F45710">
      <w:r>
        <w:separator/>
      </w:r>
    </w:p>
  </w:footnote>
  <w:footnote w:type="continuationSeparator" w:id="0">
    <w:p w14:paraId="6111966C" w14:textId="77777777" w:rsidR="00F45710" w:rsidRDefault="00F4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BAD7" w14:textId="269A2D89" w:rsidR="00684EE7" w:rsidRDefault="00684E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36CF" w14:textId="03D1ACC0" w:rsidR="00684EE7" w:rsidRDefault="00684E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C6BDF" w14:textId="64803C67" w:rsidR="00684EE7" w:rsidRDefault="00684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D5A77C"/>
    <w:multiLevelType w:val="singleLevel"/>
    <w:tmpl w:val="8ED5A77C"/>
    <w:lvl w:ilvl="0">
      <w:start w:val="1"/>
      <w:numFmt w:val="upperRoman"/>
      <w:suff w:val="space"/>
      <w:lvlText w:val="%1."/>
      <w:lvlJc w:val="left"/>
    </w:lvl>
  </w:abstractNum>
  <w:abstractNum w:abstractNumId="1" w15:restartNumberingAfterBreak="0">
    <w:nsid w:val="9D8B4204"/>
    <w:multiLevelType w:val="multilevel"/>
    <w:tmpl w:val="9D8B4204"/>
    <w:lvl w:ilvl="0">
      <w:start w:val="1"/>
      <w:numFmt w:val="bullet"/>
      <w:lvlText w:val="−"/>
      <w:lvlJc w:val="left"/>
      <w:pPr>
        <w:tabs>
          <w:tab w:val="left" w:pos="420"/>
        </w:tabs>
        <w:ind w:left="420" w:hanging="420"/>
      </w:pPr>
      <w:rPr>
        <w:rFonts w:ascii="Arial" w:hAnsi="Arial" w:cs="Aria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0FF5615"/>
    <w:multiLevelType w:val="multilevel"/>
    <w:tmpl w:val="00FF56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FA7D49"/>
    <w:multiLevelType w:val="hybridMultilevel"/>
    <w:tmpl w:val="80F478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D48D0"/>
    <w:multiLevelType w:val="hybridMultilevel"/>
    <w:tmpl w:val="A38E210E"/>
    <w:lvl w:ilvl="0" w:tplc="748C8CDE">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3465B1"/>
    <w:multiLevelType w:val="multilevel"/>
    <w:tmpl w:val="0F3465B1"/>
    <w:lvl w:ilvl="0">
      <w:start w:val="1"/>
      <w:numFmt w:val="bullet"/>
      <w:lvlText w:val="o"/>
      <w:lvlJc w:val="left"/>
      <w:pPr>
        <w:ind w:left="1141" w:hanging="360"/>
      </w:pPr>
      <w:rPr>
        <w:rFonts w:ascii="Courier New" w:hAnsi="Courier New" w:cs="Courier New" w:hint="default"/>
      </w:rPr>
    </w:lvl>
    <w:lvl w:ilvl="1">
      <w:start w:val="1"/>
      <w:numFmt w:val="bullet"/>
      <w:lvlText w:val="o"/>
      <w:lvlJc w:val="left"/>
      <w:pPr>
        <w:ind w:left="1861" w:hanging="360"/>
      </w:pPr>
      <w:rPr>
        <w:rFonts w:ascii="Courier New" w:hAnsi="Courier New" w:cs="Courier New" w:hint="default"/>
      </w:rPr>
    </w:lvl>
    <w:lvl w:ilvl="2">
      <w:start w:val="1"/>
      <w:numFmt w:val="bullet"/>
      <w:lvlText w:val=""/>
      <w:lvlJc w:val="left"/>
      <w:pPr>
        <w:ind w:left="2581" w:hanging="360"/>
      </w:pPr>
      <w:rPr>
        <w:rFonts w:ascii="Wingdings" w:hAnsi="Wingdings" w:hint="default"/>
      </w:rPr>
    </w:lvl>
    <w:lvl w:ilvl="3">
      <w:start w:val="1"/>
      <w:numFmt w:val="bullet"/>
      <w:lvlText w:val=""/>
      <w:lvlJc w:val="left"/>
      <w:pPr>
        <w:ind w:left="3301" w:hanging="360"/>
      </w:pPr>
      <w:rPr>
        <w:rFonts w:ascii="Symbol" w:hAnsi="Symbol" w:hint="default"/>
      </w:rPr>
    </w:lvl>
    <w:lvl w:ilvl="4">
      <w:start w:val="1"/>
      <w:numFmt w:val="bullet"/>
      <w:lvlText w:val="o"/>
      <w:lvlJc w:val="left"/>
      <w:pPr>
        <w:ind w:left="4021" w:hanging="360"/>
      </w:pPr>
      <w:rPr>
        <w:rFonts w:ascii="Courier New" w:hAnsi="Courier New" w:cs="Courier New" w:hint="default"/>
      </w:rPr>
    </w:lvl>
    <w:lvl w:ilvl="5">
      <w:start w:val="1"/>
      <w:numFmt w:val="bullet"/>
      <w:lvlText w:val=""/>
      <w:lvlJc w:val="left"/>
      <w:pPr>
        <w:ind w:left="4741" w:hanging="360"/>
      </w:pPr>
      <w:rPr>
        <w:rFonts w:ascii="Wingdings" w:hAnsi="Wingdings" w:hint="default"/>
      </w:rPr>
    </w:lvl>
    <w:lvl w:ilvl="6">
      <w:start w:val="1"/>
      <w:numFmt w:val="bullet"/>
      <w:lvlText w:val=""/>
      <w:lvlJc w:val="left"/>
      <w:pPr>
        <w:ind w:left="5461" w:hanging="360"/>
      </w:pPr>
      <w:rPr>
        <w:rFonts w:ascii="Symbol" w:hAnsi="Symbol" w:hint="default"/>
      </w:rPr>
    </w:lvl>
    <w:lvl w:ilvl="7">
      <w:start w:val="1"/>
      <w:numFmt w:val="bullet"/>
      <w:lvlText w:val="o"/>
      <w:lvlJc w:val="left"/>
      <w:pPr>
        <w:ind w:left="6181" w:hanging="360"/>
      </w:pPr>
      <w:rPr>
        <w:rFonts w:ascii="Courier New" w:hAnsi="Courier New" w:cs="Courier New" w:hint="default"/>
      </w:rPr>
    </w:lvl>
    <w:lvl w:ilvl="8">
      <w:start w:val="1"/>
      <w:numFmt w:val="bullet"/>
      <w:lvlText w:val=""/>
      <w:lvlJc w:val="left"/>
      <w:pPr>
        <w:ind w:left="6901" w:hanging="360"/>
      </w:pPr>
      <w:rPr>
        <w:rFonts w:ascii="Wingdings" w:hAnsi="Wingdings" w:hint="default"/>
      </w:rPr>
    </w:lvl>
  </w:abstractNum>
  <w:abstractNum w:abstractNumId="6" w15:restartNumberingAfterBreak="0">
    <w:nsid w:val="1E4169A7"/>
    <w:multiLevelType w:val="hybridMultilevel"/>
    <w:tmpl w:val="17626B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4437B0"/>
    <w:multiLevelType w:val="multilevel"/>
    <w:tmpl w:val="224437B0"/>
    <w:lvl w:ilvl="0">
      <w:start w:val="209"/>
      <w:numFmt w:val="bullet"/>
      <w:lvlText w:val="-"/>
      <w:lvlJc w:val="left"/>
      <w:pPr>
        <w:ind w:left="720" w:hanging="360"/>
      </w:pPr>
      <w:rPr>
        <w:rFonts w:ascii="Calibri" w:eastAsiaTheme="minorEastAsia"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2051F48"/>
    <w:multiLevelType w:val="multilevel"/>
    <w:tmpl w:val="32051F48"/>
    <w:lvl w:ilvl="0">
      <w:start w:val="1"/>
      <w:numFmt w:val="bullet"/>
      <w:lvlText w:val="o"/>
      <w:lvlJc w:val="left"/>
      <w:pPr>
        <w:ind w:left="1560" w:hanging="360"/>
      </w:pPr>
      <w:rPr>
        <w:rFonts w:ascii="Courier New" w:hAnsi="Courier New" w:cs="Courier New" w:hint="default"/>
      </w:rPr>
    </w:lvl>
    <w:lvl w:ilvl="1">
      <w:start w:val="1"/>
      <w:numFmt w:val="bullet"/>
      <w:lvlText w:val="o"/>
      <w:lvlJc w:val="left"/>
      <w:pPr>
        <w:ind w:left="2280" w:hanging="360"/>
      </w:pPr>
      <w:rPr>
        <w:rFonts w:ascii="Courier New" w:hAnsi="Courier New" w:cs="Courier New" w:hint="default"/>
      </w:rPr>
    </w:lvl>
    <w:lvl w:ilvl="2">
      <w:start w:val="1"/>
      <w:numFmt w:val="bullet"/>
      <w:lvlText w:val=""/>
      <w:lvlJc w:val="left"/>
      <w:pPr>
        <w:ind w:left="3000" w:hanging="360"/>
      </w:pPr>
      <w:rPr>
        <w:rFonts w:ascii="Wingdings" w:hAnsi="Wingdings" w:hint="default"/>
      </w:rPr>
    </w:lvl>
    <w:lvl w:ilvl="3">
      <w:start w:val="1"/>
      <w:numFmt w:val="bullet"/>
      <w:lvlText w:val=""/>
      <w:lvlJc w:val="left"/>
      <w:pPr>
        <w:ind w:left="3720" w:hanging="360"/>
      </w:pPr>
      <w:rPr>
        <w:rFonts w:ascii="Symbol" w:hAnsi="Symbol" w:hint="default"/>
      </w:rPr>
    </w:lvl>
    <w:lvl w:ilvl="4">
      <w:start w:val="1"/>
      <w:numFmt w:val="bullet"/>
      <w:lvlText w:val="o"/>
      <w:lvlJc w:val="left"/>
      <w:pPr>
        <w:ind w:left="4440" w:hanging="360"/>
      </w:pPr>
      <w:rPr>
        <w:rFonts w:ascii="Courier New" w:hAnsi="Courier New" w:cs="Courier New" w:hint="default"/>
      </w:rPr>
    </w:lvl>
    <w:lvl w:ilvl="5">
      <w:start w:val="1"/>
      <w:numFmt w:val="bullet"/>
      <w:lvlText w:val=""/>
      <w:lvlJc w:val="left"/>
      <w:pPr>
        <w:ind w:left="5160" w:hanging="360"/>
      </w:pPr>
      <w:rPr>
        <w:rFonts w:ascii="Wingdings" w:hAnsi="Wingdings" w:hint="default"/>
      </w:rPr>
    </w:lvl>
    <w:lvl w:ilvl="6">
      <w:start w:val="1"/>
      <w:numFmt w:val="bullet"/>
      <w:lvlText w:val=""/>
      <w:lvlJc w:val="left"/>
      <w:pPr>
        <w:ind w:left="5880" w:hanging="360"/>
      </w:pPr>
      <w:rPr>
        <w:rFonts w:ascii="Symbol" w:hAnsi="Symbol" w:hint="default"/>
      </w:rPr>
    </w:lvl>
    <w:lvl w:ilvl="7">
      <w:start w:val="1"/>
      <w:numFmt w:val="bullet"/>
      <w:lvlText w:val="o"/>
      <w:lvlJc w:val="left"/>
      <w:pPr>
        <w:ind w:left="6600" w:hanging="360"/>
      </w:pPr>
      <w:rPr>
        <w:rFonts w:ascii="Courier New" w:hAnsi="Courier New" w:cs="Courier New" w:hint="default"/>
      </w:rPr>
    </w:lvl>
    <w:lvl w:ilvl="8">
      <w:start w:val="1"/>
      <w:numFmt w:val="bullet"/>
      <w:lvlText w:val=""/>
      <w:lvlJc w:val="left"/>
      <w:pPr>
        <w:ind w:left="7320" w:hanging="360"/>
      </w:pPr>
      <w:rPr>
        <w:rFonts w:ascii="Wingdings" w:hAnsi="Wingdings" w:hint="default"/>
      </w:rPr>
    </w:lvl>
  </w:abstractNum>
  <w:abstractNum w:abstractNumId="9" w15:restartNumberingAfterBreak="0">
    <w:nsid w:val="394E1619"/>
    <w:multiLevelType w:val="multilevel"/>
    <w:tmpl w:val="394E1619"/>
    <w:lvl w:ilvl="0">
      <w:start w:val="2"/>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2D6775A"/>
    <w:multiLevelType w:val="multilevel"/>
    <w:tmpl w:val="62D6775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2B4653"/>
    <w:multiLevelType w:val="hybridMultilevel"/>
    <w:tmpl w:val="F6D2649C"/>
    <w:lvl w:ilvl="0" w:tplc="40627BD8">
      <w:start w:val="3"/>
      <w:numFmt w:val="bullet"/>
      <w:lvlText w:val="-"/>
      <w:lvlJc w:val="left"/>
      <w:pPr>
        <w:ind w:left="720" w:hanging="360"/>
      </w:pPr>
      <w:rPr>
        <w:rFonts w:ascii="Arial" w:eastAsiaTheme="minorEastAsia"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4650903">
    <w:abstractNumId w:val="0"/>
  </w:num>
  <w:num w:numId="2" w16cid:durableId="509636547">
    <w:abstractNumId w:val="9"/>
  </w:num>
  <w:num w:numId="3" w16cid:durableId="1246763636">
    <w:abstractNumId w:val="7"/>
  </w:num>
  <w:num w:numId="4" w16cid:durableId="508494335">
    <w:abstractNumId w:val="10"/>
  </w:num>
  <w:num w:numId="5" w16cid:durableId="1865051829">
    <w:abstractNumId w:val="8"/>
  </w:num>
  <w:num w:numId="6" w16cid:durableId="753670094">
    <w:abstractNumId w:val="5"/>
  </w:num>
  <w:num w:numId="7" w16cid:durableId="1243177134">
    <w:abstractNumId w:val="1"/>
  </w:num>
  <w:num w:numId="8" w16cid:durableId="1425692049">
    <w:abstractNumId w:val="2"/>
  </w:num>
  <w:num w:numId="9" w16cid:durableId="1122647091">
    <w:abstractNumId w:val="4"/>
  </w:num>
  <w:num w:numId="10" w16cid:durableId="1278181004">
    <w:abstractNumId w:val="6"/>
  </w:num>
  <w:num w:numId="11" w16cid:durableId="1294941040">
    <w:abstractNumId w:val="3"/>
  </w:num>
  <w:num w:numId="12" w16cid:durableId="9361353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52F4FE9"/>
    <w:rsid w:val="0002388F"/>
    <w:rsid w:val="00050C86"/>
    <w:rsid w:val="000515A9"/>
    <w:rsid w:val="00060166"/>
    <w:rsid w:val="000673A2"/>
    <w:rsid w:val="00087907"/>
    <w:rsid w:val="000A0967"/>
    <w:rsid w:val="000A0A38"/>
    <w:rsid w:val="000B3BA6"/>
    <w:rsid w:val="000C0E2B"/>
    <w:rsid w:val="000C5EE1"/>
    <w:rsid w:val="000E52D4"/>
    <w:rsid w:val="000E7D4B"/>
    <w:rsid w:val="000F2D76"/>
    <w:rsid w:val="00110B07"/>
    <w:rsid w:val="00111FCE"/>
    <w:rsid w:val="001639A5"/>
    <w:rsid w:val="00166CEB"/>
    <w:rsid w:val="00176A5F"/>
    <w:rsid w:val="00176EDC"/>
    <w:rsid w:val="00186932"/>
    <w:rsid w:val="001974C9"/>
    <w:rsid w:val="001A345B"/>
    <w:rsid w:val="001B45E7"/>
    <w:rsid w:val="001C3F63"/>
    <w:rsid w:val="001C4629"/>
    <w:rsid w:val="001D76CB"/>
    <w:rsid w:val="001E3EFC"/>
    <w:rsid w:val="001F7168"/>
    <w:rsid w:val="00204956"/>
    <w:rsid w:val="00216FF3"/>
    <w:rsid w:val="00217380"/>
    <w:rsid w:val="002176A6"/>
    <w:rsid w:val="00220062"/>
    <w:rsid w:val="0022297B"/>
    <w:rsid w:val="002243CD"/>
    <w:rsid w:val="00226BF0"/>
    <w:rsid w:val="0024103A"/>
    <w:rsid w:val="0024388F"/>
    <w:rsid w:val="002523B4"/>
    <w:rsid w:val="002529A9"/>
    <w:rsid w:val="002537C1"/>
    <w:rsid w:val="00262023"/>
    <w:rsid w:val="00266200"/>
    <w:rsid w:val="0027304E"/>
    <w:rsid w:val="0027452D"/>
    <w:rsid w:val="00285BF9"/>
    <w:rsid w:val="002B1702"/>
    <w:rsid w:val="002B57AB"/>
    <w:rsid w:val="002C493B"/>
    <w:rsid w:val="00306549"/>
    <w:rsid w:val="00315D6F"/>
    <w:rsid w:val="00320B4E"/>
    <w:rsid w:val="00332F9D"/>
    <w:rsid w:val="00333189"/>
    <w:rsid w:val="00333846"/>
    <w:rsid w:val="00352332"/>
    <w:rsid w:val="00372548"/>
    <w:rsid w:val="003773BC"/>
    <w:rsid w:val="003773E7"/>
    <w:rsid w:val="0038068D"/>
    <w:rsid w:val="003A53AC"/>
    <w:rsid w:val="003B2FC1"/>
    <w:rsid w:val="003C15E6"/>
    <w:rsid w:val="003C3BD5"/>
    <w:rsid w:val="0040191F"/>
    <w:rsid w:val="00411401"/>
    <w:rsid w:val="00441708"/>
    <w:rsid w:val="004442E3"/>
    <w:rsid w:val="0044541E"/>
    <w:rsid w:val="00446F56"/>
    <w:rsid w:val="0045480C"/>
    <w:rsid w:val="004563D2"/>
    <w:rsid w:val="00482514"/>
    <w:rsid w:val="00482FA3"/>
    <w:rsid w:val="00496085"/>
    <w:rsid w:val="004A0061"/>
    <w:rsid w:val="004A4B11"/>
    <w:rsid w:val="004C176E"/>
    <w:rsid w:val="004C3F1F"/>
    <w:rsid w:val="004C7782"/>
    <w:rsid w:val="004C7A4D"/>
    <w:rsid w:val="004D5AC2"/>
    <w:rsid w:val="004E7329"/>
    <w:rsid w:val="004F1BBC"/>
    <w:rsid w:val="00511DEF"/>
    <w:rsid w:val="00520F1E"/>
    <w:rsid w:val="00530F04"/>
    <w:rsid w:val="00533EB9"/>
    <w:rsid w:val="0054227B"/>
    <w:rsid w:val="005561F3"/>
    <w:rsid w:val="0057559D"/>
    <w:rsid w:val="005861F8"/>
    <w:rsid w:val="00592F39"/>
    <w:rsid w:val="00596F4C"/>
    <w:rsid w:val="005A0DDC"/>
    <w:rsid w:val="005A38B4"/>
    <w:rsid w:val="005A7A61"/>
    <w:rsid w:val="005B7BD7"/>
    <w:rsid w:val="005C40C5"/>
    <w:rsid w:val="005F35B2"/>
    <w:rsid w:val="00620999"/>
    <w:rsid w:val="00621F8E"/>
    <w:rsid w:val="006238BF"/>
    <w:rsid w:val="00624424"/>
    <w:rsid w:val="00641308"/>
    <w:rsid w:val="006468BE"/>
    <w:rsid w:val="00653047"/>
    <w:rsid w:val="00660FB1"/>
    <w:rsid w:val="00665DFC"/>
    <w:rsid w:val="00672DD2"/>
    <w:rsid w:val="00681D52"/>
    <w:rsid w:val="00684EE7"/>
    <w:rsid w:val="00694FD3"/>
    <w:rsid w:val="006A3B9A"/>
    <w:rsid w:val="006B2215"/>
    <w:rsid w:val="006B601E"/>
    <w:rsid w:val="006B6239"/>
    <w:rsid w:val="006B757E"/>
    <w:rsid w:val="006D6037"/>
    <w:rsid w:val="006F10BC"/>
    <w:rsid w:val="006F550C"/>
    <w:rsid w:val="006F623D"/>
    <w:rsid w:val="0074759E"/>
    <w:rsid w:val="007725D4"/>
    <w:rsid w:val="00790F18"/>
    <w:rsid w:val="007A5EEF"/>
    <w:rsid w:val="007B29E9"/>
    <w:rsid w:val="007B44C3"/>
    <w:rsid w:val="007B787E"/>
    <w:rsid w:val="007D5ADA"/>
    <w:rsid w:val="007F238D"/>
    <w:rsid w:val="008143E0"/>
    <w:rsid w:val="00823FEC"/>
    <w:rsid w:val="00832BA0"/>
    <w:rsid w:val="008352C5"/>
    <w:rsid w:val="00846F33"/>
    <w:rsid w:val="00877989"/>
    <w:rsid w:val="008825AD"/>
    <w:rsid w:val="00882621"/>
    <w:rsid w:val="008B32ED"/>
    <w:rsid w:val="008B608A"/>
    <w:rsid w:val="008C29EF"/>
    <w:rsid w:val="008C2DC8"/>
    <w:rsid w:val="008C3EF4"/>
    <w:rsid w:val="008D67D7"/>
    <w:rsid w:val="008F35AC"/>
    <w:rsid w:val="00923BB5"/>
    <w:rsid w:val="0092407B"/>
    <w:rsid w:val="009322FF"/>
    <w:rsid w:val="00944A7F"/>
    <w:rsid w:val="00945226"/>
    <w:rsid w:val="00945A42"/>
    <w:rsid w:val="00946A16"/>
    <w:rsid w:val="00976A6F"/>
    <w:rsid w:val="009B5A8C"/>
    <w:rsid w:val="009C1F19"/>
    <w:rsid w:val="009C6EFF"/>
    <w:rsid w:val="009C7266"/>
    <w:rsid w:val="009E29E4"/>
    <w:rsid w:val="009F690D"/>
    <w:rsid w:val="00A20C67"/>
    <w:rsid w:val="00A26ACD"/>
    <w:rsid w:val="00A270D4"/>
    <w:rsid w:val="00A3323B"/>
    <w:rsid w:val="00A5210B"/>
    <w:rsid w:val="00A62981"/>
    <w:rsid w:val="00A74867"/>
    <w:rsid w:val="00A95267"/>
    <w:rsid w:val="00A95B22"/>
    <w:rsid w:val="00AD1019"/>
    <w:rsid w:val="00AF08B7"/>
    <w:rsid w:val="00AF5A33"/>
    <w:rsid w:val="00AF6C2F"/>
    <w:rsid w:val="00B30413"/>
    <w:rsid w:val="00B406A6"/>
    <w:rsid w:val="00B51FBE"/>
    <w:rsid w:val="00B85A5B"/>
    <w:rsid w:val="00B86A01"/>
    <w:rsid w:val="00B87458"/>
    <w:rsid w:val="00B94CE9"/>
    <w:rsid w:val="00BA474B"/>
    <w:rsid w:val="00BA5EE5"/>
    <w:rsid w:val="00BB1AA6"/>
    <w:rsid w:val="00BC20C1"/>
    <w:rsid w:val="00BF48D9"/>
    <w:rsid w:val="00C05F5B"/>
    <w:rsid w:val="00C1749B"/>
    <w:rsid w:val="00C27037"/>
    <w:rsid w:val="00C5644A"/>
    <w:rsid w:val="00C6047A"/>
    <w:rsid w:val="00C60B6C"/>
    <w:rsid w:val="00C7330E"/>
    <w:rsid w:val="00C9575E"/>
    <w:rsid w:val="00CA38F3"/>
    <w:rsid w:val="00CC5C3F"/>
    <w:rsid w:val="00CD3FDA"/>
    <w:rsid w:val="00CE5347"/>
    <w:rsid w:val="00CE765F"/>
    <w:rsid w:val="00CF549D"/>
    <w:rsid w:val="00CF62DB"/>
    <w:rsid w:val="00D06ECC"/>
    <w:rsid w:val="00D1108F"/>
    <w:rsid w:val="00D34CC5"/>
    <w:rsid w:val="00D55D42"/>
    <w:rsid w:val="00D66B16"/>
    <w:rsid w:val="00D66B66"/>
    <w:rsid w:val="00D77060"/>
    <w:rsid w:val="00D77DEA"/>
    <w:rsid w:val="00D84881"/>
    <w:rsid w:val="00D91778"/>
    <w:rsid w:val="00DA6E0F"/>
    <w:rsid w:val="00DB2562"/>
    <w:rsid w:val="00DB7D61"/>
    <w:rsid w:val="00DD0D5B"/>
    <w:rsid w:val="00DD44E3"/>
    <w:rsid w:val="00DE032A"/>
    <w:rsid w:val="00DF419C"/>
    <w:rsid w:val="00DF6FEB"/>
    <w:rsid w:val="00DF7EEC"/>
    <w:rsid w:val="00E058C7"/>
    <w:rsid w:val="00E2172B"/>
    <w:rsid w:val="00E2220F"/>
    <w:rsid w:val="00E57996"/>
    <w:rsid w:val="00E60663"/>
    <w:rsid w:val="00E649AD"/>
    <w:rsid w:val="00E6553F"/>
    <w:rsid w:val="00E67703"/>
    <w:rsid w:val="00E72A01"/>
    <w:rsid w:val="00E9016D"/>
    <w:rsid w:val="00ED1612"/>
    <w:rsid w:val="00EE2265"/>
    <w:rsid w:val="00F1661C"/>
    <w:rsid w:val="00F31FE9"/>
    <w:rsid w:val="00F40D7F"/>
    <w:rsid w:val="00F45710"/>
    <w:rsid w:val="00F5420D"/>
    <w:rsid w:val="00F5457E"/>
    <w:rsid w:val="00FA0448"/>
    <w:rsid w:val="00FA25D2"/>
    <w:rsid w:val="00FB04F3"/>
    <w:rsid w:val="00FB2D5F"/>
    <w:rsid w:val="00FE2AF1"/>
    <w:rsid w:val="00FF6A10"/>
    <w:rsid w:val="019E558E"/>
    <w:rsid w:val="01D259D1"/>
    <w:rsid w:val="023D089F"/>
    <w:rsid w:val="02616391"/>
    <w:rsid w:val="02BE745F"/>
    <w:rsid w:val="03413665"/>
    <w:rsid w:val="03642493"/>
    <w:rsid w:val="0384157A"/>
    <w:rsid w:val="0444055D"/>
    <w:rsid w:val="069F2865"/>
    <w:rsid w:val="06F56828"/>
    <w:rsid w:val="07DC4304"/>
    <w:rsid w:val="0872643A"/>
    <w:rsid w:val="08CF37A5"/>
    <w:rsid w:val="09DD1114"/>
    <w:rsid w:val="0F6845F4"/>
    <w:rsid w:val="0F953726"/>
    <w:rsid w:val="0FA10F43"/>
    <w:rsid w:val="0FC239A2"/>
    <w:rsid w:val="10931058"/>
    <w:rsid w:val="10FB78DE"/>
    <w:rsid w:val="118E6657"/>
    <w:rsid w:val="131D63CF"/>
    <w:rsid w:val="1360174A"/>
    <w:rsid w:val="137C427B"/>
    <w:rsid w:val="141C0D0C"/>
    <w:rsid w:val="14231519"/>
    <w:rsid w:val="15B01260"/>
    <w:rsid w:val="15D36921"/>
    <w:rsid w:val="16814BB7"/>
    <w:rsid w:val="16E8772F"/>
    <w:rsid w:val="172742CB"/>
    <w:rsid w:val="1736545D"/>
    <w:rsid w:val="181008C3"/>
    <w:rsid w:val="18AC2CE1"/>
    <w:rsid w:val="191D3D48"/>
    <w:rsid w:val="1AB5582A"/>
    <w:rsid w:val="1AD8161F"/>
    <w:rsid w:val="1BF22471"/>
    <w:rsid w:val="1C47148E"/>
    <w:rsid w:val="1CFA52AB"/>
    <w:rsid w:val="1D207C0D"/>
    <w:rsid w:val="1D88308D"/>
    <w:rsid w:val="1DB52854"/>
    <w:rsid w:val="1F390604"/>
    <w:rsid w:val="1FFE4310"/>
    <w:rsid w:val="20E916D2"/>
    <w:rsid w:val="2287162A"/>
    <w:rsid w:val="22D429BF"/>
    <w:rsid w:val="2519483C"/>
    <w:rsid w:val="258A42BF"/>
    <w:rsid w:val="25BF5858"/>
    <w:rsid w:val="25FE5A01"/>
    <w:rsid w:val="27053AAD"/>
    <w:rsid w:val="29BA6740"/>
    <w:rsid w:val="2AF769B4"/>
    <w:rsid w:val="2B4854BB"/>
    <w:rsid w:val="2B7C557A"/>
    <w:rsid w:val="2C126D65"/>
    <w:rsid w:val="2CFB3DE0"/>
    <w:rsid w:val="2D190C88"/>
    <w:rsid w:val="2E4F1019"/>
    <w:rsid w:val="2F525074"/>
    <w:rsid w:val="2FBD6CE3"/>
    <w:rsid w:val="301D793E"/>
    <w:rsid w:val="30373855"/>
    <w:rsid w:val="31BD6A3F"/>
    <w:rsid w:val="322502D9"/>
    <w:rsid w:val="32DA022A"/>
    <w:rsid w:val="33192A1F"/>
    <w:rsid w:val="34097660"/>
    <w:rsid w:val="351336DD"/>
    <w:rsid w:val="352870AB"/>
    <w:rsid w:val="372E3F05"/>
    <w:rsid w:val="37DB45A8"/>
    <w:rsid w:val="38267643"/>
    <w:rsid w:val="38315C29"/>
    <w:rsid w:val="38C72E09"/>
    <w:rsid w:val="39343679"/>
    <w:rsid w:val="399741A7"/>
    <w:rsid w:val="3D810C2F"/>
    <w:rsid w:val="401D5A8D"/>
    <w:rsid w:val="40E544FD"/>
    <w:rsid w:val="420A6653"/>
    <w:rsid w:val="423C1694"/>
    <w:rsid w:val="42F243A1"/>
    <w:rsid w:val="42FF19AB"/>
    <w:rsid w:val="4348609D"/>
    <w:rsid w:val="43C1717B"/>
    <w:rsid w:val="440300C9"/>
    <w:rsid w:val="442D231A"/>
    <w:rsid w:val="450E586C"/>
    <w:rsid w:val="456A1407"/>
    <w:rsid w:val="45E40886"/>
    <w:rsid w:val="46914D00"/>
    <w:rsid w:val="46FF7DFC"/>
    <w:rsid w:val="4A0D38FE"/>
    <w:rsid w:val="4C6E3837"/>
    <w:rsid w:val="4CCC58A6"/>
    <w:rsid w:val="4DBB2CA2"/>
    <w:rsid w:val="4DF6265F"/>
    <w:rsid w:val="4E2008C0"/>
    <w:rsid w:val="51156473"/>
    <w:rsid w:val="51C12EA4"/>
    <w:rsid w:val="523E55E3"/>
    <w:rsid w:val="53230647"/>
    <w:rsid w:val="53BA3C94"/>
    <w:rsid w:val="54521017"/>
    <w:rsid w:val="55495658"/>
    <w:rsid w:val="55A84EBF"/>
    <w:rsid w:val="576E44DA"/>
    <w:rsid w:val="59A15B30"/>
    <w:rsid w:val="5A302613"/>
    <w:rsid w:val="5BB33501"/>
    <w:rsid w:val="5C436829"/>
    <w:rsid w:val="5CB47641"/>
    <w:rsid w:val="5CD117BE"/>
    <w:rsid w:val="5DAE6B77"/>
    <w:rsid w:val="5E1B1BD0"/>
    <w:rsid w:val="5E680170"/>
    <w:rsid w:val="5F86570D"/>
    <w:rsid w:val="5F922976"/>
    <w:rsid w:val="5FE43A01"/>
    <w:rsid w:val="601B31BF"/>
    <w:rsid w:val="60577300"/>
    <w:rsid w:val="61B440AC"/>
    <w:rsid w:val="61FF190E"/>
    <w:rsid w:val="62241F7D"/>
    <w:rsid w:val="62A618A6"/>
    <w:rsid w:val="62EC4905"/>
    <w:rsid w:val="63AB7829"/>
    <w:rsid w:val="63B83C9E"/>
    <w:rsid w:val="64BA1AA8"/>
    <w:rsid w:val="652F4FE9"/>
    <w:rsid w:val="65657557"/>
    <w:rsid w:val="66653FD4"/>
    <w:rsid w:val="66BF66F1"/>
    <w:rsid w:val="66FA551E"/>
    <w:rsid w:val="69F562D8"/>
    <w:rsid w:val="6A280A5E"/>
    <w:rsid w:val="6A4756AD"/>
    <w:rsid w:val="6A6E0379"/>
    <w:rsid w:val="6AAC62CA"/>
    <w:rsid w:val="6B3667CF"/>
    <w:rsid w:val="6B6340D4"/>
    <w:rsid w:val="6D5E4527"/>
    <w:rsid w:val="6DFA018F"/>
    <w:rsid w:val="6F25464E"/>
    <w:rsid w:val="6FC23B84"/>
    <w:rsid w:val="71C47FDB"/>
    <w:rsid w:val="722057DF"/>
    <w:rsid w:val="73A85967"/>
    <w:rsid w:val="73C15DEA"/>
    <w:rsid w:val="757226BD"/>
    <w:rsid w:val="757B56C4"/>
    <w:rsid w:val="75B4507B"/>
    <w:rsid w:val="75C147B5"/>
    <w:rsid w:val="75C7062F"/>
    <w:rsid w:val="77E8790F"/>
    <w:rsid w:val="78983A2D"/>
    <w:rsid w:val="796F7471"/>
    <w:rsid w:val="7A3C449C"/>
    <w:rsid w:val="7B775A76"/>
    <w:rsid w:val="7C32106E"/>
    <w:rsid w:val="7CAA7065"/>
    <w:rsid w:val="7D4D682E"/>
    <w:rsid w:val="7E93278C"/>
    <w:rsid w:val="7F386FDD"/>
    <w:rsid w:val="7F5A24C5"/>
    <w:rsid w:val="7FCB59E4"/>
    <w:rsid w:val="7FDC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96945F"/>
  <w15:docId w15:val="{28390450-77E8-426B-BFA7-60136590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semiHidden="1" w:uiPriority="0" w:unhideWhenUsed="1"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uiPriority="0" w:qFormat="1"/>
    <w:lsdException w:name="Document Map" w:uiPriority="0"/>
    <w:lsdException w:name="Plain Text" w:uiPriority="0"/>
    <w:lsdException w:name="E-mail Signature" w:uiPriority="0"/>
    <w:lsdException w:name="HTML Top of Form" w:semiHidden="1" w:unhideWhenUsed="1"/>
    <w:lsdException w:name="HTML Bottom of Form" w:semiHidden="1" w:unhideWhenUsed="1"/>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563C1" w:themeColor="hyperlink"/>
      <w:u w:val="single"/>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pPr>
  </w:style>
  <w:style w:type="paragraph" w:styleId="Paragraphedeliste">
    <w:name w:val="List Paragraph"/>
    <w:basedOn w:val="Normal"/>
    <w:uiPriority w:val="34"/>
    <w:unhideWhenUsed/>
    <w:qFormat/>
    <w:pPr>
      <w:ind w:left="720"/>
      <w:contextualSpacing/>
    </w:pPr>
  </w:style>
  <w:style w:type="character" w:customStyle="1" w:styleId="En-tteCar">
    <w:name w:val="En-tête Car"/>
    <w:basedOn w:val="Policepardfaut"/>
    <w:link w:val="En-tte"/>
    <w:rPr>
      <w:rFonts w:asciiTheme="minorHAnsi" w:eastAsiaTheme="minorEastAsia" w:hAnsiTheme="minorHAnsi" w:cstheme="minorBidi"/>
      <w:kern w:val="2"/>
      <w:sz w:val="21"/>
      <w:szCs w:val="24"/>
      <w:lang w:val="en-US" w:eastAsia="zh-CN"/>
    </w:rPr>
  </w:style>
  <w:style w:type="character" w:customStyle="1" w:styleId="PieddepageCar">
    <w:name w:val="Pied de page Car"/>
    <w:basedOn w:val="Policepardfaut"/>
    <w:link w:val="Pieddepage"/>
    <w:uiPriority w:val="99"/>
    <w:rPr>
      <w:rFonts w:asciiTheme="minorHAnsi" w:eastAsiaTheme="minorEastAsia" w:hAnsiTheme="minorHAnsi" w:cstheme="minorBidi"/>
      <w:kern w:val="2"/>
      <w:sz w:val="21"/>
      <w:szCs w:val="24"/>
      <w:lang w:val="en-US" w:eastAsia="zh-CN"/>
    </w:rPr>
  </w:style>
  <w:style w:type="table" w:styleId="Grilledutableau">
    <w:name w:val="Table Grid"/>
    <w:basedOn w:val="TableauNormal"/>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C5644A"/>
    <w:rPr>
      <w:sz w:val="16"/>
      <w:szCs w:val="16"/>
    </w:rPr>
  </w:style>
  <w:style w:type="paragraph" w:styleId="Commentaire">
    <w:name w:val="annotation text"/>
    <w:basedOn w:val="Normal"/>
    <w:link w:val="CommentaireCar"/>
    <w:rsid w:val="00C5644A"/>
    <w:rPr>
      <w:sz w:val="20"/>
      <w:szCs w:val="20"/>
    </w:rPr>
  </w:style>
  <w:style w:type="character" w:customStyle="1" w:styleId="CommentaireCar">
    <w:name w:val="Commentaire Car"/>
    <w:basedOn w:val="Policepardfaut"/>
    <w:link w:val="Commentaire"/>
    <w:rsid w:val="00C5644A"/>
    <w:rPr>
      <w:rFonts w:asciiTheme="minorHAnsi" w:eastAsiaTheme="minorEastAsia" w:hAnsiTheme="minorHAnsi" w:cstheme="minorBidi"/>
      <w:kern w:val="2"/>
      <w:lang w:val="en-US" w:eastAsia="zh-CN"/>
    </w:rPr>
  </w:style>
  <w:style w:type="paragraph" w:styleId="Objetducommentaire">
    <w:name w:val="annotation subject"/>
    <w:basedOn w:val="Commentaire"/>
    <w:next w:val="Commentaire"/>
    <w:link w:val="ObjetducommentaireCar"/>
    <w:rsid w:val="00C5644A"/>
    <w:rPr>
      <w:b/>
      <w:bCs/>
    </w:rPr>
  </w:style>
  <w:style w:type="character" w:customStyle="1" w:styleId="ObjetducommentaireCar">
    <w:name w:val="Objet du commentaire Car"/>
    <w:basedOn w:val="CommentaireCar"/>
    <w:link w:val="Objetducommentaire"/>
    <w:rsid w:val="00C5644A"/>
    <w:rPr>
      <w:rFonts w:asciiTheme="minorHAnsi" w:eastAsiaTheme="minorEastAsia" w:hAnsiTheme="minorHAnsi" w:cstheme="minorBidi"/>
      <w:b/>
      <w:bCs/>
      <w:kern w:val="2"/>
      <w:lang w:val="en-US" w:eastAsia="zh-CN"/>
    </w:rPr>
  </w:style>
  <w:style w:type="paragraph" w:styleId="Textedebulles">
    <w:name w:val="Balloon Text"/>
    <w:basedOn w:val="Normal"/>
    <w:link w:val="TextedebullesCar"/>
    <w:rsid w:val="00C5644A"/>
    <w:rPr>
      <w:rFonts w:ascii="Tahoma" w:hAnsi="Tahoma" w:cs="Tahoma"/>
      <w:sz w:val="16"/>
      <w:szCs w:val="16"/>
    </w:rPr>
  </w:style>
  <w:style w:type="character" w:customStyle="1" w:styleId="TextedebullesCar">
    <w:name w:val="Texte de bulles Car"/>
    <w:basedOn w:val="Policepardfaut"/>
    <w:link w:val="Textedebulles"/>
    <w:rsid w:val="00C5644A"/>
    <w:rPr>
      <w:rFonts w:ascii="Tahoma" w:eastAsiaTheme="minorEastAsia" w:hAnsi="Tahoma" w:cs="Tahoma"/>
      <w:kern w:val="2"/>
      <w:sz w:val="16"/>
      <w:szCs w:val="16"/>
      <w:lang w:val="en-US" w:eastAsia="zh-CN"/>
    </w:rPr>
  </w:style>
  <w:style w:type="character" w:styleId="Mentionnonrsolue">
    <w:name w:val="Unresolved Mention"/>
    <w:basedOn w:val="Policepardfaut"/>
    <w:uiPriority w:val="99"/>
    <w:semiHidden/>
    <w:unhideWhenUsed/>
    <w:rsid w:val="00204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consultations-port@le-lavandou.fr"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E9E4E-CE35-48E8-8CD9-4A5CD2A69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2206</Words>
  <Characters>12078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B</dc:creator>
  <cp:lastModifiedBy>Emilie SINACORE</cp:lastModifiedBy>
  <cp:revision>3</cp:revision>
  <cp:lastPrinted>2022-03-01T15:02:00Z</cp:lastPrinted>
  <dcterms:created xsi:type="dcterms:W3CDTF">2024-01-16T08:10:00Z</dcterms:created>
  <dcterms:modified xsi:type="dcterms:W3CDTF">2024-01-16T10:07:00Z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1036-11.2.0.10443</vt:lpwstr>
  </property>
  <property fmtid="{D5CDD505-2E9C-101B-9397-08002B2CF9AE}" pid="3" name="ICV">
    <vt:lpwstr>7998E32F2B1C4C9CB0C09CEBE567E65D</vt:lpwstr>
  </property>
</Properties>
</file>